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ED30">
      <w:pPr>
        <w:spacing w:before="78" w:line="220" w:lineRule="auto"/>
        <w:ind w:left="3896"/>
        <w:rPr>
          <w:rFonts w:hint="eastAsia" w:ascii="方正仿宋简体" w:hAnsi="方正仿宋简体" w:eastAsia="方正仿宋简体" w:cs="方正仿宋简体"/>
          <w:b/>
          <w:bCs/>
          <w:color w:val="auto"/>
          <w:sz w:val="24"/>
          <w:highlight w:val="none"/>
        </w:rPr>
      </w:pPr>
      <w:bookmarkStart w:id="0" w:name="OLE_LINK2"/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-2"/>
          <w:sz w:val="24"/>
          <w:highlight w:val="none"/>
        </w:rPr>
        <w:t>报名登记表</w:t>
      </w:r>
    </w:p>
    <w:p w14:paraId="1C33E014">
      <w:pPr>
        <w:pStyle w:val="3"/>
        <w:spacing w:line="341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52067E02">
      <w:pPr>
        <w:spacing w:before="68" w:line="221" w:lineRule="auto"/>
        <w:ind w:left="30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  <w:t>上莲高速萍莲段隧道灭火器检测充装及水成膜更换采购项目</w:t>
      </w:r>
    </w:p>
    <w:tbl>
      <w:tblPr>
        <w:tblStyle w:val="4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0F46A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17" w:type="dxa"/>
            <w:noWrap w:val="0"/>
            <w:vAlign w:val="center"/>
          </w:tcPr>
          <w:p w14:paraId="728059A3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125B5C6E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</w:tr>
      <w:tr w14:paraId="13403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1A6E9473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5693CFC5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4A810A78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7CE17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</w:tr>
      <w:tr w14:paraId="3E50D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464BA51F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189EA8A8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061B43BF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56EEC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</w:tr>
      <w:tr w14:paraId="1B2E3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17" w:type="dxa"/>
            <w:noWrap w:val="0"/>
            <w:vAlign w:val="center"/>
          </w:tcPr>
          <w:p w14:paraId="58EF18A2">
            <w:pPr>
              <w:pStyle w:val="6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73EB4F03">
            <w:pPr>
              <w:pStyle w:val="6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  <w:tc>
          <w:tcPr>
            <w:tcW w:w="1169" w:type="dxa"/>
            <w:noWrap w:val="0"/>
            <w:vAlign w:val="center"/>
          </w:tcPr>
          <w:p w14:paraId="2600AFB6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69E52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  <w:lang w:eastAsia="zh-CN"/>
              </w:rPr>
              <w:t>响应人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填写）</w:t>
            </w:r>
          </w:p>
        </w:tc>
      </w:tr>
      <w:tr w14:paraId="7A592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269D3509">
            <w:pPr>
              <w:pStyle w:val="6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4D374558">
            <w:pPr>
              <w:pStyle w:val="6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405F9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5C59D714">
            <w:pPr>
              <w:pStyle w:val="6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4F137789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val="en-US" w:eastAsia="zh-CN"/>
              </w:rPr>
              <w:t>见附件七</w:t>
            </w:r>
          </w:p>
        </w:tc>
      </w:tr>
      <w:tr w14:paraId="2CB1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7" w:type="dxa"/>
            <w:noWrap w:val="0"/>
            <w:vAlign w:val="center"/>
          </w:tcPr>
          <w:p w14:paraId="252255DE">
            <w:pPr>
              <w:pStyle w:val="6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CAFDE4C">
            <w:pPr>
              <w:pStyle w:val="6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方正仿宋简体" w:hAnsi="方正仿宋简体" w:eastAsia="方正仿宋简体" w:cs="方正仿宋简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val="en-US" w:eastAsia="zh-CN"/>
              </w:rPr>
              <w:t>见附件八</w:t>
            </w:r>
          </w:p>
        </w:tc>
      </w:tr>
      <w:bookmarkEnd w:id="0"/>
    </w:tbl>
    <w:p w14:paraId="25366DB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0F5877F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  <w:t>附件七 单位介绍信</w:t>
      </w:r>
    </w:p>
    <w:p w14:paraId="7A81DB0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szCs w:val="21"/>
          <w:highlight w:val="none"/>
          <w:lang w:val="en-US"/>
        </w:rPr>
      </w:pPr>
    </w:p>
    <w:p w14:paraId="3F003930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致：宜春管理中心安源养护所：</w:t>
      </w:r>
    </w:p>
    <w:p w14:paraId="39021C6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上莲高速萍莲段隧道灭火器检测充装及水成膜更换采购项目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1227CF5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tbl>
      <w:tblPr>
        <w:tblStyle w:val="4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46D3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93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2FCF2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0CE8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C5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71777CD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p w14:paraId="4BE1063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1973F43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2F2BE19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5956D82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348F1E4D">
      <w:pPr>
        <w:keepLines w:val="0"/>
        <w:spacing w:before="240" w:after="240" w:line="240" w:lineRule="auto"/>
        <w:jc w:val="both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授权委托书或法定代表人身份证明</w:t>
      </w:r>
    </w:p>
    <w:p w14:paraId="5D2134F1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44"/>
          <w:sz w:val="24"/>
          <w:highlight w:val="none"/>
        </w:rPr>
        <w:t>（一）授权委托书</w:t>
      </w:r>
    </w:p>
    <w:p w14:paraId="76A65FB0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40C2ABA2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委托期限：自本委托书签署之日起至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有效期期满。</w:t>
      </w:r>
    </w:p>
    <w:p w14:paraId="28158675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代理人无转委托权。 </w:t>
      </w:r>
    </w:p>
    <w:p w14:paraId="0316FCFF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B76D690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附：法定代表人身份证复印件及委托代理人身份证复印件。</w:t>
      </w:r>
    </w:p>
    <w:p w14:paraId="742107C4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4DD0855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77C1919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（加盖响应人单位公章）</w:t>
      </w:r>
    </w:p>
    <w:p w14:paraId="06AF8800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991BEC8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（法定代表人签名）    </w:t>
      </w:r>
    </w:p>
    <w:p w14:paraId="1B783C88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20FAE5A4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143D3C7C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65ADA5B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委托代理人：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（委托代理人签名）      </w:t>
      </w:r>
    </w:p>
    <w:p w14:paraId="3AD8FF04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03E7B420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14CFA16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</w:p>
    <w:p w14:paraId="557E78AC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30943D42">
      <w:pPr>
        <w:autoSpaceDE w:val="0"/>
        <w:autoSpaceDN w:val="0"/>
        <w:ind w:left="22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</w:t>
      </w:r>
    </w:p>
    <w:p w14:paraId="200009A7">
      <w:pPr>
        <w:numPr>
          <w:ilvl w:val="0"/>
          <w:numId w:val="1"/>
        </w:num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eastAsia" w:ascii="方正仿宋简体" w:hAnsi="方正仿宋简体" w:eastAsia="方正仿宋简体" w:cs="方正仿宋简体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45C020FB">
      <w:pPr>
        <w:numPr>
          <w:ilvl w:val="0"/>
          <w:numId w:val="1"/>
        </w:num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如果由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eastAsia="zh-CN" w:bidi="zh-CN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的法定代表人签署响应文件，则无须提交授权委托书。</w:t>
      </w:r>
    </w:p>
    <w:p w14:paraId="3E819F52">
      <w:pP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br w:type="page"/>
      </w:r>
    </w:p>
    <w:p w14:paraId="55534FD2">
      <w:pPr>
        <w:numPr>
          <w:ilvl w:val="0"/>
          <w:numId w:val="0"/>
        </w:numPr>
        <w:autoSpaceDE w:val="0"/>
        <w:autoSpaceDN w:val="0"/>
        <w:spacing w:before="132" w:line="355" w:lineRule="auto"/>
        <w:ind w:right="277" w:rightChars="0"/>
        <w:jc w:val="center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44"/>
          <w:sz w:val="24"/>
          <w:highlight w:val="none"/>
        </w:rPr>
        <w:t>（二）法定代表人身份证明</w:t>
      </w:r>
    </w:p>
    <w:p w14:paraId="430889BE">
      <w:pPr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31705EE2">
      <w:pPr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2799D7C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响应人名称：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 </w:t>
      </w:r>
    </w:p>
    <w:p w14:paraId="3EF577A2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姓名：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性别：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年龄：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职务：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</w:p>
    <w:p w14:paraId="6D1D6A18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（响应人名称）的法定代表人。</w:t>
      </w:r>
    </w:p>
    <w:p w14:paraId="724B3589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EE72BEB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特此证明。</w:t>
      </w:r>
    </w:p>
    <w:p w14:paraId="65791615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8228FB9">
      <w:pPr>
        <w:spacing w:line="500" w:lineRule="exact"/>
        <w:jc w:val="both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</w:t>
      </w:r>
    </w:p>
    <w:p w14:paraId="25FE875B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373BD950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565907A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  <w:t>响 应 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（加盖响应人单位公章）   </w:t>
      </w:r>
    </w:p>
    <w:p w14:paraId="2D5DF712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4B4C39E0">
      <w:pPr>
        <w:spacing w:line="4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25269CF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AAE993D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310023C3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0A5B6561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94FCDAF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B4638C9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ACE2BA7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62ED48B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8B8B3D0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348D6D3F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54BF635E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315F7F4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E146D7E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21A6D59">
      <w:pPr>
        <w:pStyle w:val="7"/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19C6FE1D"/>
    <w:p w14:paraId="2FAF1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150EB9-3163-41B0-AAAF-AFEBD8212D10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069A20-5471-4685-8C30-742764D14F07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4750CEB8-C3A7-4C89-A544-3D624A5310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09BE5"/>
    <w:multiLevelType w:val="singleLevel"/>
    <w:tmpl w:val="72509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2025-11-04T09:45:30Z</dcterms:created>
  <dc:creator>Administrator</dc:creator>
  <cp:lastModifiedBy>…</cp:lastModifiedBy>
  <dcterms:modified xsi:type="dcterms:W3CDTF">2025-11-04T09:46:23Z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9ADE92E1347B444295DC025E3F704797_12</vt:lpwstr>
  </property>
</Properties>
</file>