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80" w:lineRule="exact"/>
        <w:jc w:val="both"/>
        <w:textAlignment w:val="auto"/>
        <w:rPr>
          <w:rFonts w:hint="default"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val="0"/>
          <w:bCs w:val="0"/>
          <w:sz w:val="32"/>
          <w:szCs w:val="32"/>
          <w:lang w:val="en-US" w:eastAsia="zh-CN"/>
        </w:rPr>
        <w:t>附件八</w:t>
      </w:r>
      <w:r>
        <w:rPr>
          <w:rFonts w:hint="eastAsia" w:ascii="方正小标宋简体" w:hAnsi="方正小标宋简体" w:eastAsia="方正小标宋简体" w:cs="方正小标宋简体"/>
          <w:b/>
          <w:bCs/>
          <w:sz w:val="44"/>
          <w:szCs w:val="44"/>
          <w:lang w:val="en-US" w:eastAsia="zh-CN"/>
        </w:rPr>
        <w:t xml:space="preserve">     </w:t>
      </w:r>
      <w:r>
        <w:rPr>
          <w:rFonts w:hint="eastAsia" w:ascii="方正小标宋简体" w:hAnsi="方正小标宋简体" w:eastAsia="方正小标宋简体" w:cs="方正小标宋简体"/>
          <w:b/>
          <w:bCs/>
          <w:sz w:val="44"/>
          <w:szCs w:val="44"/>
        </w:rPr>
        <w:t>廉洁协议</w:t>
      </w:r>
      <w:bookmarkStart w:id="0" w:name="_GoBack"/>
      <w:bookmarkEnd w:id="0"/>
    </w:p>
    <w:p>
      <w:pPr>
        <w:spacing w:line="600" w:lineRule="exact"/>
        <w:rPr>
          <w:rFonts w:hint="default"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rPr>
        <w:t>甲方：</w:t>
      </w:r>
      <w:r>
        <w:rPr>
          <w:rFonts w:hint="eastAsia" w:ascii="仿宋_GB2312" w:hAnsi="仿宋_GB2312" w:eastAsia="仿宋_GB2312" w:cs="仿宋_GB2312"/>
          <w:sz w:val="32"/>
          <w:szCs w:val="32"/>
          <w:u w:val="single"/>
          <w:lang w:val="en-US" w:eastAsia="zh-CN"/>
        </w:rPr>
        <w:t xml:space="preserve">                          </w:t>
      </w:r>
    </w:p>
    <w:p>
      <w:pPr>
        <w:spacing w:line="600" w:lineRule="exact"/>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乙方：</w:t>
      </w:r>
      <w:r>
        <w:rPr>
          <w:rFonts w:hint="eastAsia" w:ascii="仿宋_GB2312" w:hAnsi="仿宋_GB2312" w:eastAsia="仿宋_GB2312" w:cs="仿宋_GB2312"/>
          <w:sz w:val="32"/>
          <w:szCs w:val="32"/>
          <w:u w:val="single"/>
        </w:rPr>
        <w:t xml:space="preserve">                          </w:t>
      </w:r>
    </w:p>
    <w:p>
      <w:pPr>
        <w:spacing w:line="600" w:lineRule="exact"/>
        <w:ind w:firstLine="640" w:firstLineChars="200"/>
        <w:rPr>
          <w:rFonts w:hint="eastAsia" w:ascii="仿宋_GB2312" w:hAnsi="仿宋_GB2312" w:eastAsia="仿宋_GB2312" w:cs="仿宋_GB2312"/>
          <w:sz w:val="32"/>
          <w:szCs w:val="32"/>
        </w:rPr>
      </w:pP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为创造公开、公平、公正的营商环境，维护双方共同利益，甲乙双方自愿签订本协议。本协议适用于甲方物资采购、招投标、招商租赁、</w:t>
      </w:r>
      <w:r>
        <w:rPr>
          <w:rFonts w:hint="eastAsia" w:ascii="仿宋_GB2312" w:hAnsi="仿宋_GB2312" w:eastAsia="仿宋_GB2312" w:cs="仿宋_GB2312"/>
          <w:sz w:val="32"/>
          <w:szCs w:val="32"/>
          <w:lang w:val="en-US" w:eastAsia="zh-CN"/>
        </w:rPr>
        <w:t>维修改造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项目施工等所有对外经济活动。</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一、甲乙双方应当自觉遵守国家、地方法律法规以及本协议的约定，在物资采购、招投标、招商租赁类商务谈判、</w:t>
      </w:r>
      <w:r>
        <w:rPr>
          <w:rFonts w:hint="eastAsia" w:ascii="仿宋_GB2312" w:hAnsi="仿宋_GB2312" w:eastAsia="仿宋_GB2312" w:cs="仿宋_GB2312"/>
          <w:sz w:val="32"/>
          <w:szCs w:val="32"/>
          <w:lang w:val="en-US" w:eastAsia="zh-CN"/>
        </w:rPr>
        <w:t>维修改造、项目施工</w:t>
      </w:r>
      <w:r>
        <w:rPr>
          <w:rFonts w:hint="eastAsia" w:ascii="仿宋_GB2312" w:hAnsi="仿宋_GB2312" w:eastAsia="仿宋_GB2312" w:cs="仿宋_GB2312"/>
          <w:sz w:val="32"/>
          <w:szCs w:val="32"/>
        </w:rPr>
        <w:t>及合同的订立、履行过程中廉洁自律。</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二、甲方及其工作人员不得以任何形式向乙方索要或收受回扣等好处费。</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三、甲方工作人员应当保持与乙方的正常业务交往，不得接受乙方的宴请，不得接受乙方的任何礼金、有价证券和贵重物品，不得在乙方报销任何应由其个人支付的费用。</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四、甲方工作人员不得要求或者接受乙方为其住房装修、婚丧嫁娶、家属和子女的工作安排以及出国等提供方便。</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五、乙方不得接受甲方工作人员介绍的家属或者亲友从事与合同相关的业务活动。</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乙方应当通过正常途径开展相关业务，不得通过非正常手段获取项目或合作，不得为获取某些不正当利益而向甲方工作人员赠送礼金、有价证券和贵重物品等，或给甲方工作人员报销其个人费用，或邀请甲方工作人员外出旅游和进入营业性娱乐场所，或为甲方工作人员住房装修、婚丧嫁娶、家属和子女的工作安排以及出国等提供方便。</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七、乙方不得为谋取私利与甲方工作人员就与合同相关的业务内容进行私下商谈或者私下达成协议。</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八、乙方在任何时间发现乙方人员任何向甲方人员行贿的行为，均应采取措施制止，并及时通知甲方。</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九、乙方有责任接受</w:t>
      </w:r>
      <w:r>
        <w:rPr>
          <w:rFonts w:hint="eastAsia" w:ascii="仿宋_GB2312" w:hAnsi="仿宋_GB2312" w:eastAsia="仿宋_GB2312" w:cs="仿宋_GB2312"/>
          <w:sz w:val="32"/>
          <w:szCs w:val="32"/>
          <w:lang w:val="en-US" w:eastAsia="zh-CN"/>
        </w:rPr>
        <w:t>甲</w:t>
      </w:r>
      <w:r>
        <w:rPr>
          <w:rFonts w:hint="eastAsia" w:ascii="仿宋_GB2312" w:hAnsi="仿宋_GB2312" w:eastAsia="仿宋_GB2312" w:cs="仿宋_GB2312"/>
          <w:sz w:val="32"/>
          <w:szCs w:val="32"/>
        </w:rPr>
        <w:t>方对</w:t>
      </w:r>
      <w:r>
        <w:rPr>
          <w:rFonts w:hint="eastAsia" w:ascii="仿宋_GB2312" w:hAnsi="仿宋_GB2312" w:eastAsia="仿宋_GB2312" w:cs="仿宋_GB2312"/>
          <w:sz w:val="32"/>
          <w:szCs w:val="32"/>
          <w:lang w:val="en-US" w:eastAsia="zh-CN"/>
        </w:rPr>
        <w:t>乙</w:t>
      </w:r>
      <w:r>
        <w:rPr>
          <w:rFonts w:hint="eastAsia" w:ascii="仿宋_GB2312" w:hAnsi="仿宋_GB2312" w:eastAsia="仿宋_GB2312" w:cs="仿宋_GB2312"/>
          <w:sz w:val="32"/>
          <w:szCs w:val="32"/>
        </w:rPr>
        <w:t>方在合作期间廉洁管理执行情况的监督。</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甲方鼓励乙方及时检举甲方有关责任人员任何形式的受贿及刁难、索贿、索请等行为。甲方的受理部门对乙方的检举给予保密，并及时处理相关违规人员。对举报属实和严格遵守廉洁协议的乙方,在同等条件下甲方优先采购其产品或服务。</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十一、如因乙方及工作人员在合作期间贿赂甲方人员，被立案查处的，甲方有权解除合同，因此造成的甲方损失由乙方赔偿。</w:t>
      </w:r>
    </w:p>
    <w:p>
      <w:pPr>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投诉举报途径</w:t>
      </w:r>
      <w:r>
        <w:rPr>
          <w:rFonts w:hint="eastAsia" w:ascii="仿宋_GB2312" w:hAnsi="仿宋_GB2312" w:eastAsia="仿宋_GB2312" w:cs="仿宋_GB2312"/>
          <w:sz w:val="32"/>
          <w:szCs w:val="32"/>
          <w:lang w:val="en-US" w:eastAsia="zh-CN"/>
        </w:rPr>
        <w:t>如下</w:t>
      </w:r>
      <w:r>
        <w:rPr>
          <w:rFonts w:hint="eastAsia" w:ascii="仿宋_GB2312" w:hAnsi="仿宋_GB2312" w:eastAsia="仿宋_GB2312" w:cs="仿宋_GB2312"/>
          <w:sz w:val="32"/>
          <w:szCs w:val="32"/>
        </w:rPr>
        <w:t>：</w:t>
      </w:r>
    </w:p>
    <w:p>
      <w:pPr>
        <w:spacing w:line="60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举报电话：</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 xml:space="preserve">  </w:t>
      </w:r>
    </w:p>
    <w:p>
      <w:pPr>
        <w:spacing w:line="600" w:lineRule="exact"/>
        <w:rPr>
          <w:rFonts w:hint="default"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邮箱: </w:t>
      </w:r>
    </w:p>
    <w:p>
      <w:pPr>
        <w:spacing w:line="600" w:lineRule="exact"/>
        <w:rPr>
          <w:rFonts w:hint="eastAsia" w:ascii="仿宋_GB2312" w:hAnsi="仿宋_GB2312" w:eastAsia="仿宋_GB2312" w:cs="仿宋_GB2312"/>
          <w:sz w:val="32"/>
          <w:szCs w:val="32"/>
          <w:u w:val="none"/>
          <w:lang w:eastAsia="zh-CN"/>
        </w:rPr>
      </w:pPr>
      <w:r>
        <w:rPr>
          <w:rFonts w:hint="eastAsia" w:ascii="仿宋_GB2312" w:hAnsi="仿宋_GB2312" w:eastAsia="仿宋_GB2312" w:cs="仿宋_GB2312"/>
          <w:sz w:val="32"/>
          <w:szCs w:val="32"/>
        </w:rPr>
        <w:t>地址</w:t>
      </w:r>
      <w:r>
        <w:rPr>
          <w:rFonts w:hint="eastAsia" w:ascii="仿宋_GB2312" w:hAnsi="仿宋_GB2312" w:eastAsia="仿宋_GB2312" w:cs="仿宋_GB2312"/>
          <w:sz w:val="32"/>
          <w:szCs w:val="32"/>
          <w:lang w:eastAsia="zh-CN"/>
        </w:rPr>
        <w:t>：</w:t>
      </w:r>
    </w:p>
    <w:p>
      <w:pPr>
        <w:spacing w:line="600" w:lineRule="exact"/>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 xml:space="preserve"> 十</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、一经发现乙方有违反本协议或者采用不正当的手段行贿甲方工作人员行为的，甲方有权对乙方同时采取    下列任一项或多项措施：</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1、要求乙方限期纠正，并要求乙方对甲方造成的损失承担赔偿责任；</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2、根据具体情节和造成的后果，要求乙方按全部合作期限内合同金额的1%-10%支付违约金；</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3、有权扣留全部履约保证金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w:t>
      </w:r>
      <w:r>
        <w:rPr>
          <w:rFonts w:hint="eastAsia" w:ascii="仿宋_GB2312" w:hAnsi="仿宋_GB2312" w:eastAsia="仿宋_GB2312" w:cs="仿宋_GB2312"/>
          <w:sz w:val="32"/>
          <w:szCs w:val="32"/>
          <w:lang w:val="en-US" w:eastAsia="zh-CN"/>
        </w:rPr>
        <w:t>予退还</w:t>
      </w:r>
      <w:r>
        <w:rPr>
          <w:rFonts w:hint="eastAsia" w:ascii="仿宋_GB2312" w:hAnsi="仿宋_GB2312" w:eastAsia="仿宋_GB2312" w:cs="仿宋_GB2312"/>
          <w:sz w:val="32"/>
          <w:szCs w:val="32"/>
        </w:rPr>
        <w:t>；</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4、甲方有权单方解除合同，而无需承担任何违约责任，并有权要求乙方承担合同解除的违约责任</w:t>
      </w:r>
      <w:r>
        <w:rPr>
          <w:rFonts w:hint="eastAsia" w:ascii="仿宋_GB2312" w:hAnsi="仿宋_GB2312" w:eastAsia="仿宋_GB2312" w:cs="仿宋_GB2312"/>
          <w:sz w:val="32"/>
          <w:szCs w:val="32"/>
          <w:lang w:eastAsia="zh-CN"/>
        </w:rPr>
        <w:t>。</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、本协议长期有效，作为甲方一切经济活动合同的附件，具有同等法律效力。本协议一式贰份，甲、乙双方各执壹份。自双方加盖公章或者合同专用章后生效。</w:t>
      </w:r>
    </w:p>
    <w:p>
      <w:pPr>
        <w:spacing w:line="600" w:lineRule="exact"/>
        <w:rPr>
          <w:rFonts w:hint="eastAsia" w:ascii="仿宋_GB2312" w:hAnsi="仿宋_GB2312" w:eastAsia="仿宋_GB2312" w:cs="仿宋_GB2312"/>
          <w:sz w:val="32"/>
          <w:szCs w:val="32"/>
        </w:rPr>
      </w:pPr>
    </w:p>
    <w:p>
      <w:pPr>
        <w:spacing w:line="600" w:lineRule="exact"/>
        <w:rPr>
          <w:rFonts w:hint="eastAsia" w:ascii="仿宋_GB2312" w:hAnsi="仿宋_GB2312" w:eastAsia="仿宋_GB2312" w:cs="仿宋_GB2312"/>
          <w:sz w:val="32"/>
          <w:szCs w:val="32"/>
        </w:rPr>
      </w:pPr>
    </w:p>
    <w:p>
      <w:pPr>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甲方（盖章）：                       乙方（盖章）：</w:t>
      </w:r>
    </w:p>
    <w:p>
      <w:pPr>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地址：                              地址：</w:t>
      </w:r>
    </w:p>
    <w:p>
      <w:pPr>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日期：                              日期：</w:t>
      </w:r>
    </w:p>
    <w:p>
      <w:pPr>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6778559-26CA-440B-AB1E-0ACB324FA5D2}"/>
  </w:font>
  <w:font w:name="Arial">
    <w:panose1 w:val="020B0604020202020204"/>
    <w:charset w:val="01"/>
    <w:family w:val="swiss"/>
    <w:pitch w:val="default"/>
    <w:sig w:usb0="E0002EFF" w:usb1="C000785B" w:usb2="00000009" w:usb3="00000000" w:csb0="400001FF" w:csb1="FFFF0000"/>
    <w:embedRegular r:id="rId2" w:fontKey="{B77CFEFA-45A3-410B-8F27-BFC2C0356F8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8C838C3-DC11-4762-B566-68874991F29A}"/>
  </w:font>
  <w:font w:name="Symbol">
    <w:panose1 w:val="05050102010706020507"/>
    <w:charset w:val="02"/>
    <w:family w:val="roman"/>
    <w:pitch w:val="default"/>
    <w:sig w:usb0="00000000" w:usb1="00000000" w:usb2="00000000" w:usb3="00000000" w:csb0="80000000" w:csb1="00000000"/>
    <w:embedRegular r:id="rId4" w:fontKey="{D3EA2021-9508-403A-B53E-6F85785259C4}"/>
  </w:font>
  <w:font w:name="Calibri">
    <w:panose1 w:val="020F0502020204030204"/>
    <w:charset w:val="00"/>
    <w:family w:val="swiss"/>
    <w:pitch w:val="default"/>
    <w:sig w:usb0="E4002EFF" w:usb1="C200247B" w:usb2="00000009" w:usb3="00000000" w:csb0="200001FF" w:csb1="00000000"/>
    <w:embedRegular r:id="rId5" w:fontKey="{B7D910AC-218F-4A91-9C92-A7A17B467852}"/>
  </w:font>
  <w:font w:name="等线">
    <w:panose1 w:val="02010600030101010101"/>
    <w:charset w:val="86"/>
    <w:family w:val="auto"/>
    <w:pitch w:val="default"/>
    <w:sig w:usb0="A00002BF" w:usb1="38CF7CFA" w:usb2="00000016" w:usb3="00000000" w:csb0="0004000F" w:csb1="00000000"/>
    <w:embedRegular r:id="rId6" w:fontKey="{A2680F89-4D00-4C86-B76B-CC50BECAB7BF}"/>
  </w:font>
  <w:font w:name="方正小标宋简体">
    <w:panose1 w:val="02000000000000000000"/>
    <w:charset w:val="86"/>
    <w:family w:val="auto"/>
    <w:pitch w:val="default"/>
    <w:sig w:usb0="00000000" w:usb1="00000000" w:usb2="00000000" w:usb3="00000000" w:csb0="00000000" w:csb1="00000000"/>
    <w:embedRegular r:id="rId7" w:fontKey="{A2C64BDB-4D53-42E1-9DFA-BE071F5259C9}"/>
  </w:font>
  <w:font w:name="仿宋_GB2312">
    <w:panose1 w:val="02010609030101010101"/>
    <w:charset w:val="86"/>
    <w:family w:val="auto"/>
    <w:pitch w:val="default"/>
    <w:sig w:usb0="00000000" w:usb1="00000000" w:usb2="00000000" w:usb3="00000000" w:csb0="00000000" w:csb1="00000000"/>
    <w:embedRegular r:id="rId8" w:fontKey="{9247531B-0083-4066-9CCD-6A428BEF97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TEsImhkaWQiOiI3YmY2YTFhOTY1OWY5MTY4ZTQxNGE5ODhkOWIwY2UxNyIsInVzZXJDb3VudCI6Mn0="/>
  </w:docVars>
  <w:rsids>
    <w:rsidRoot w:val="0D9A3B67"/>
    <w:rsid w:val="00024028"/>
    <w:rsid w:val="00104E21"/>
    <w:rsid w:val="00272BDF"/>
    <w:rsid w:val="002850CB"/>
    <w:rsid w:val="00297EAB"/>
    <w:rsid w:val="002B1FE9"/>
    <w:rsid w:val="002C2B5C"/>
    <w:rsid w:val="00373507"/>
    <w:rsid w:val="00465232"/>
    <w:rsid w:val="005969F4"/>
    <w:rsid w:val="00755BE6"/>
    <w:rsid w:val="00755FA0"/>
    <w:rsid w:val="0087516C"/>
    <w:rsid w:val="008773B7"/>
    <w:rsid w:val="00A55F4C"/>
    <w:rsid w:val="00B7761E"/>
    <w:rsid w:val="00D1120C"/>
    <w:rsid w:val="00FE6BD8"/>
    <w:rsid w:val="0BA259F7"/>
    <w:rsid w:val="0D9A3B67"/>
    <w:rsid w:val="1B0A3AAF"/>
    <w:rsid w:val="1F02489B"/>
    <w:rsid w:val="2AE671FA"/>
    <w:rsid w:val="2CAE3A95"/>
    <w:rsid w:val="3A27616A"/>
    <w:rsid w:val="3FCB3986"/>
    <w:rsid w:val="4283503D"/>
    <w:rsid w:val="44DB074E"/>
    <w:rsid w:val="4E062297"/>
    <w:rsid w:val="6306295D"/>
    <w:rsid w:val="7A3972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5"/>
    <w:link w:val="4"/>
    <w:qFormat/>
    <w:uiPriority w:val="99"/>
    <w:rPr>
      <w:sz w:val="18"/>
      <w:szCs w:val="18"/>
    </w:rPr>
  </w:style>
  <w:style w:type="character" w:customStyle="1" w:styleId="8">
    <w:name w:val="页脚 字符"/>
    <w:basedOn w:val="5"/>
    <w:link w:val="3"/>
    <w:qFormat/>
    <w:uiPriority w:val="99"/>
    <w:rPr>
      <w:sz w:val="18"/>
      <w:szCs w:val="18"/>
    </w:rPr>
  </w:style>
  <w:style w:type="character" w:customStyle="1" w:styleId="9">
    <w:name w:val="批注框文本 字符"/>
    <w:basedOn w:val="5"/>
    <w:link w:val="2"/>
    <w:semiHidden/>
    <w:qFormat/>
    <w:uiPriority w:val="99"/>
    <w:rPr>
      <w:sz w:val="18"/>
      <w:szCs w:val="18"/>
    </w:rPr>
  </w:style>
  <w:style w:type="paragraph" w:customStyle="1" w:styleId="10">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2852;&#24819;5\AppData\Roaming\kingsoft\office6\templates\download\9c829f12-2cc5-4fed-a801-d986ee1113a0\&#24265;&#27905;&#21327;&#35758;.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廉洁协议</Template>
  <Pages>3</Pages>
  <Words>1138</Words>
  <Characters>1182</Characters>
  <Lines>10</Lines>
  <Paragraphs>2</Paragraphs>
  <TotalTime>0</TotalTime>
  <ScaleCrop>false</ScaleCrop>
  <LinksUpToDate>false</LinksUpToDate>
  <CharactersWithSpaces>1307</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2024-06-27T02:16:00Z</dcterms:created>
  <dc:creator>徐静</dc:creator>
  <cp:lastModifiedBy>张剑</cp:lastModifiedBy>
  <cp:lastPrinted>2024-07-09T06:36:00Z</cp:lastPrinted>
  <dcterms:modified xsi:type="dcterms:W3CDTF">2025-10-22T02:01:31Z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KSOTemplateUUID">
    <vt:lpwstr>v1.0_mb_xGLAdLLtuZ6Q6YrlpNtC5A==</vt:lpwstr>
  </property>
  <property fmtid="{D5CDD505-2E9C-101B-9397-08002B2CF9AE}" pid="4" name="ICV">
    <vt:lpwstr>E2D67797D8564EB997592D414E50A54B_11</vt:lpwstr>
  </property>
</Properties>
</file>