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C39403">
      <w:pPr>
        <w:numPr>
          <w:ilvl w:val="0"/>
          <w:numId w:val="1"/>
        </w:numPr>
        <w:spacing w:before="114" w:line="332" w:lineRule="auto"/>
        <w:ind w:left="420" w:leftChars="0" w:right="421" w:hanging="420" w:firstLineChars="0"/>
        <w:jc w:val="center"/>
        <w:rPr>
          <w:rFonts w:ascii="黑体" w:hAnsi="黑体" w:eastAsia="黑体" w:cs="黑体"/>
          <w:spacing w:val="7"/>
          <w:sz w:val="35"/>
          <w:szCs w:val="35"/>
          <w:highlight w:val="none"/>
        </w:rPr>
      </w:pPr>
      <w:r>
        <w:rPr>
          <w:rFonts w:hint="eastAsia" w:ascii="黑体" w:hAnsi="黑体" w:eastAsia="黑体" w:cs="黑体"/>
          <w:spacing w:val="9"/>
          <w:sz w:val="35"/>
          <w:szCs w:val="35"/>
          <w:highlight w:val="none"/>
        </w:rPr>
        <w:t>景德镇管理中心</w:t>
      </w:r>
      <w:r>
        <w:rPr>
          <w:rFonts w:hint="eastAsia" w:ascii="黑体" w:hAnsi="黑体" w:eastAsia="黑体" w:cs="黑体"/>
          <w:spacing w:val="9"/>
          <w:sz w:val="35"/>
          <w:szCs w:val="35"/>
          <w:highlight w:val="none"/>
          <w:lang w:val="en-US" w:eastAsia="zh-CN"/>
        </w:rPr>
        <w:t>婺源收费所三站星级复评项目</w:t>
      </w:r>
      <w:r>
        <w:rPr>
          <w:rFonts w:ascii="黑体" w:hAnsi="黑体" w:eastAsia="黑体" w:cs="黑体"/>
          <w:spacing w:val="7"/>
          <w:sz w:val="35"/>
          <w:szCs w:val="35"/>
          <w:highlight w:val="none"/>
        </w:rPr>
        <w:t>施工询</w:t>
      </w:r>
      <w:r>
        <w:rPr>
          <w:rFonts w:hint="eastAsia" w:ascii="黑体" w:hAnsi="黑体" w:eastAsia="黑体" w:cs="黑体"/>
          <w:spacing w:val="7"/>
          <w:sz w:val="35"/>
          <w:szCs w:val="35"/>
          <w:highlight w:val="none"/>
          <w:lang w:val="en-US" w:eastAsia="zh-CN"/>
        </w:rPr>
        <w:t>比</w:t>
      </w:r>
      <w:r>
        <w:rPr>
          <w:rFonts w:ascii="黑体" w:hAnsi="黑体" w:eastAsia="黑体" w:cs="黑体"/>
          <w:spacing w:val="7"/>
          <w:sz w:val="35"/>
          <w:szCs w:val="35"/>
          <w:highlight w:val="none"/>
        </w:rPr>
        <w:t>采购公告</w:t>
      </w:r>
    </w:p>
    <w:p w14:paraId="39EB1736">
      <w:pPr>
        <w:spacing w:before="38" w:line="219" w:lineRule="auto"/>
        <w:ind w:left="486"/>
        <w:rPr>
          <w:rFonts w:ascii="宋体" w:hAnsi="宋体" w:eastAsia="宋体" w:cs="宋体"/>
          <w:sz w:val="24"/>
          <w:szCs w:val="24"/>
          <w:highlight w:val="none"/>
        </w:rPr>
      </w:pPr>
      <w:r>
        <w:rPr>
          <w:rFonts w:ascii="Times New Roman" w:hAnsi="Times New Roman" w:eastAsia="Times New Roman" w:cs="Times New Roman"/>
          <w:b/>
          <w:bCs/>
          <w:spacing w:val="-4"/>
          <w:sz w:val="24"/>
          <w:szCs w:val="24"/>
          <w:highlight w:val="none"/>
        </w:rPr>
        <w:t>1.</w:t>
      </w:r>
      <w:r>
        <w:rPr>
          <w:rFonts w:ascii="宋体" w:hAnsi="宋体" w:eastAsia="宋体" w:cs="宋体"/>
          <w:b/>
          <w:bCs/>
          <w:spacing w:val="-4"/>
          <w:sz w:val="24"/>
          <w:szCs w:val="24"/>
          <w:highlight w:val="none"/>
        </w:rPr>
        <w:t>采购条件</w:t>
      </w:r>
    </w:p>
    <w:p w14:paraId="729A6E88">
      <w:pPr>
        <w:spacing w:before="200" w:line="312" w:lineRule="auto"/>
        <w:ind w:right="258" w:firstLine="480" w:firstLineChars="200"/>
        <w:jc w:val="both"/>
        <w:rPr>
          <w:rFonts w:ascii="宋体" w:hAnsi="宋体" w:eastAsia="宋体" w:cs="宋体"/>
          <w:spacing w:val="-1"/>
          <w:sz w:val="24"/>
          <w:szCs w:val="24"/>
          <w:highlight w:val="none"/>
        </w:rPr>
      </w:pPr>
      <w:r>
        <w:rPr>
          <w:rFonts w:hint="eastAsia" w:ascii="宋体" w:hAnsi="宋体" w:eastAsia="宋体" w:cs="宋体"/>
          <w:i w:val="0"/>
          <w:iCs w:val="0"/>
          <w:caps w:val="0"/>
          <w:color w:val="666666"/>
          <w:spacing w:val="0"/>
          <w:sz w:val="24"/>
          <w:szCs w:val="24"/>
          <w:shd w:val="clear" w:fill="FFFFFF"/>
        </w:rPr>
        <w:t>本</w:t>
      </w:r>
      <w:r>
        <w:rPr>
          <w:rFonts w:hint="eastAsia" w:ascii="宋体" w:hAnsi="宋体" w:eastAsia="宋体" w:cs="宋体"/>
          <w:spacing w:val="-1"/>
          <w:sz w:val="24"/>
          <w:szCs w:val="24"/>
          <w:highlight w:val="none"/>
        </w:rPr>
        <w:t>采购项目</w:t>
      </w:r>
      <w:r>
        <w:rPr>
          <w:rFonts w:hint="eastAsia" w:ascii="宋体" w:hAnsi="宋体" w:eastAsia="宋体" w:cs="宋体"/>
          <w:spacing w:val="-1"/>
          <w:sz w:val="24"/>
          <w:szCs w:val="24"/>
          <w:highlight w:val="none"/>
          <w:lang w:val="en-US" w:eastAsia="zh-CN"/>
        </w:rPr>
        <w:t>婺源收费所三站星级复评项目</w:t>
      </w:r>
      <w:r>
        <w:rPr>
          <w:rFonts w:hint="eastAsia" w:ascii="宋体" w:hAnsi="宋体" w:eastAsia="宋体" w:cs="宋体"/>
          <w:spacing w:val="-1"/>
          <w:sz w:val="24"/>
          <w:szCs w:val="24"/>
          <w:highlight w:val="none"/>
        </w:rPr>
        <w:t>（以下简称本项目）业主为</w:t>
      </w:r>
      <w:r>
        <w:rPr>
          <w:rFonts w:hint="eastAsia" w:ascii="宋体" w:hAnsi="宋体" w:eastAsia="宋体" w:cs="宋体"/>
          <w:spacing w:val="-1"/>
          <w:sz w:val="24"/>
          <w:szCs w:val="24"/>
          <w:highlight w:val="none"/>
          <w:u w:val="single"/>
        </w:rPr>
        <w:t>江西省交通投资集团有限责任公司景德镇管理中心</w:t>
      </w:r>
      <w:r>
        <w:rPr>
          <w:rFonts w:hint="eastAsia" w:ascii="宋体" w:hAnsi="宋体" w:eastAsia="宋体" w:cs="宋体"/>
          <w:spacing w:val="-1"/>
          <w:sz w:val="24"/>
          <w:szCs w:val="24"/>
          <w:highlight w:val="none"/>
          <w:u w:val="single"/>
          <w:lang w:val="en-US" w:eastAsia="zh-CN"/>
        </w:rPr>
        <w:t>婺源收费所</w:t>
      </w:r>
      <w:r>
        <w:rPr>
          <w:rFonts w:hint="eastAsia" w:ascii="宋体" w:hAnsi="宋体" w:eastAsia="宋体" w:cs="宋体"/>
          <w:spacing w:val="-1"/>
          <w:sz w:val="24"/>
          <w:szCs w:val="24"/>
          <w:highlight w:val="none"/>
        </w:rPr>
        <w:t>（以下简称</w:t>
      </w:r>
      <w:r>
        <w:rPr>
          <w:rFonts w:hint="eastAsia" w:ascii="宋体" w:hAnsi="宋体" w:eastAsia="宋体" w:cs="宋体"/>
          <w:spacing w:val="-1"/>
          <w:sz w:val="24"/>
          <w:szCs w:val="24"/>
          <w:highlight w:val="none"/>
          <w:lang w:val="en-US" w:eastAsia="zh-CN"/>
        </w:rPr>
        <w:t>婺源收费所</w:t>
      </w:r>
      <w:r>
        <w:rPr>
          <w:rFonts w:hint="eastAsia" w:ascii="宋体" w:hAnsi="宋体" w:eastAsia="宋体" w:cs="宋体"/>
          <w:spacing w:val="-1"/>
          <w:sz w:val="24"/>
          <w:szCs w:val="24"/>
          <w:highlight w:val="none"/>
        </w:rPr>
        <w:t>），建设资金由业主自筹，出资比例为</w:t>
      </w:r>
      <w:r>
        <w:rPr>
          <w:rFonts w:ascii="宋体" w:hAnsi="宋体" w:eastAsia="宋体" w:cs="宋体"/>
          <w:spacing w:val="-1"/>
          <w:sz w:val="24"/>
          <w:szCs w:val="24"/>
          <w:highlight w:val="none"/>
        </w:rPr>
        <w:t>100%</w:t>
      </w:r>
      <w:r>
        <w:rPr>
          <w:rFonts w:hint="eastAsia" w:ascii="宋体" w:hAnsi="宋体" w:eastAsia="宋体" w:cs="宋体"/>
          <w:spacing w:val="-1"/>
          <w:sz w:val="24"/>
          <w:szCs w:val="24"/>
          <w:highlight w:val="none"/>
        </w:rPr>
        <w:t>，采购人为景德镇管理中心</w:t>
      </w:r>
      <w:r>
        <w:rPr>
          <w:rFonts w:hint="eastAsia" w:ascii="宋体" w:hAnsi="宋体" w:eastAsia="宋体" w:cs="宋体"/>
          <w:spacing w:val="-1"/>
          <w:sz w:val="24"/>
          <w:szCs w:val="24"/>
          <w:highlight w:val="none"/>
          <w:lang w:val="en-US" w:eastAsia="zh-CN"/>
        </w:rPr>
        <w:t>婺源收费所三站星级复评项目</w:t>
      </w:r>
      <w:r>
        <w:rPr>
          <w:rFonts w:hint="eastAsia" w:ascii="宋体" w:hAnsi="宋体" w:eastAsia="宋体" w:cs="宋体"/>
          <w:spacing w:val="-1"/>
          <w:sz w:val="24"/>
          <w:szCs w:val="24"/>
          <w:highlight w:val="none"/>
        </w:rPr>
        <w:t>已具备询比采购条件，现对该项目的施工进行询比采购。</w:t>
      </w:r>
      <w:r>
        <w:rPr>
          <w:rFonts w:hint="eastAsia" w:ascii="宋体" w:hAnsi="宋体" w:eastAsia="宋体" w:cs="宋体"/>
          <w:spacing w:val="-1"/>
          <w:sz w:val="24"/>
          <w:szCs w:val="24"/>
          <w:highlight w:val="none"/>
          <w:lang w:val="en-US" w:eastAsia="zh-CN"/>
        </w:rPr>
        <w:t>。</w:t>
      </w:r>
    </w:p>
    <w:p w14:paraId="6E5F002E">
      <w:pPr>
        <w:spacing w:before="33" w:line="219" w:lineRule="auto"/>
        <w:ind w:left="476"/>
        <w:rPr>
          <w:rFonts w:ascii="宋体" w:hAnsi="宋体" w:eastAsia="宋体" w:cs="宋体"/>
          <w:sz w:val="24"/>
          <w:szCs w:val="24"/>
          <w:highlight w:val="none"/>
        </w:rPr>
      </w:pPr>
      <w:r>
        <w:rPr>
          <w:rFonts w:ascii="Times New Roman" w:hAnsi="Times New Roman" w:eastAsia="Times New Roman" w:cs="Times New Roman"/>
          <w:b/>
          <w:bCs/>
          <w:spacing w:val="-2"/>
          <w:sz w:val="24"/>
          <w:szCs w:val="24"/>
          <w:highlight w:val="none"/>
        </w:rPr>
        <w:t>2.</w:t>
      </w:r>
      <w:r>
        <w:rPr>
          <w:rFonts w:ascii="宋体" w:hAnsi="宋体" w:eastAsia="宋体" w:cs="宋体"/>
          <w:b/>
          <w:bCs/>
          <w:spacing w:val="-2"/>
          <w:sz w:val="24"/>
          <w:szCs w:val="24"/>
          <w:highlight w:val="none"/>
        </w:rPr>
        <w:t>项目概况与采购范围</w:t>
      </w:r>
    </w:p>
    <w:p w14:paraId="5FA455A0">
      <w:pPr>
        <w:pStyle w:val="3"/>
        <w:spacing w:before="184" w:line="219" w:lineRule="auto"/>
        <w:ind w:left="477"/>
        <w:rPr>
          <w:rFonts w:ascii="宋体" w:hAnsi="宋体" w:eastAsia="宋体" w:cs="宋体"/>
          <w:sz w:val="24"/>
          <w:szCs w:val="24"/>
          <w:highlight w:val="none"/>
        </w:rPr>
      </w:pPr>
      <w:r>
        <w:rPr>
          <w:spacing w:val="-3"/>
          <w:sz w:val="24"/>
          <w:szCs w:val="24"/>
          <w:highlight w:val="none"/>
        </w:rPr>
        <w:t xml:space="preserve">2.1   </w:t>
      </w:r>
      <w:r>
        <w:rPr>
          <w:rFonts w:ascii="宋体" w:hAnsi="宋体" w:eastAsia="宋体" w:cs="宋体"/>
          <w:spacing w:val="-3"/>
          <w:sz w:val="24"/>
          <w:szCs w:val="24"/>
          <w:highlight w:val="none"/>
        </w:rPr>
        <w:t>项目概况</w:t>
      </w:r>
    </w:p>
    <w:p w14:paraId="35D7D99D">
      <w:pPr>
        <w:spacing w:before="184" w:line="349" w:lineRule="auto"/>
        <w:ind w:right="29" w:firstLine="475"/>
        <w:rPr>
          <w:rFonts w:ascii="宋体" w:hAnsi="宋体" w:eastAsia="宋体" w:cs="宋体"/>
          <w:sz w:val="24"/>
          <w:szCs w:val="24"/>
          <w:highlight w:val="none"/>
        </w:rPr>
      </w:pPr>
      <w:r>
        <w:rPr>
          <w:rFonts w:hint="eastAsia" w:ascii="Times New Roman" w:hAnsi="Times New Roman" w:eastAsia="Times New Roman" w:cs="Times New Roman"/>
          <w:spacing w:val="2"/>
          <w:sz w:val="24"/>
          <w:szCs w:val="24"/>
          <w:highlight w:val="none"/>
        </w:rPr>
        <w:t>2</w:t>
      </w:r>
      <w:r>
        <w:rPr>
          <w:rFonts w:hint="eastAsia" w:ascii="宋体" w:hAnsi="宋体" w:eastAsia="宋体" w:cs="宋体"/>
          <w:spacing w:val="-1"/>
          <w:sz w:val="24"/>
          <w:szCs w:val="24"/>
          <w:highlight w:val="none"/>
        </w:rPr>
        <w:t>025年景德镇管理中心</w:t>
      </w:r>
      <w:r>
        <w:rPr>
          <w:rFonts w:hint="eastAsia" w:ascii="宋体" w:hAnsi="宋体" w:eastAsia="宋体" w:cs="宋体"/>
          <w:spacing w:val="-1"/>
          <w:sz w:val="24"/>
          <w:szCs w:val="24"/>
          <w:highlight w:val="none"/>
          <w:lang w:val="en-US" w:eastAsia="zh-CN"/>
        </w:rPr>
        <w:t>婺源收费所三站星级复评项目</w:t>
      </w:r>
      <w:r>
        <w:rPr>
          <w:rFonts w:ascii="宋体" w:hAnsi="宋体" w:eastAsia="宋体" w:cs="宋体"/>
          <w:spacing w:val="-1"/>
          <w:sz w:val="24"/>
          <w:szCs w:val="24"/>
          <w:highlight w:val="none"/>
        </w:rPr>
        <w:t>施工。工程总预算</w:t>
      </w:r>
      <w:r>
        <w:rPr>
          <w:rFonts w:hint="eastAsia" w:ascii="宋体" w:hAnsi="宋体" w:eastAsia="宋体" w:cs="宋体"/>
          <w:spacing w:val="-1"/>
          <w:sz w:val="24"/>
          <w:szCs w:val="24"/>
          <w:highlight w:val="none"/>
          <w:lang w:val="en-US" w:eastAsia="zh-CN"/>
        </w:rPr>
        <w:t>120000</w:t>
      </w:r>
      <w:r>
        <w:rPr>
          <w:rFonts w:ascii="宋体" w:hAnsi="宋体" w:eastAsia="宋体" w:cs="宋体"/>
          <w:spacing w:val="-1"/>
          <w:sz w:val="24"/>
          <w:szCs w:val="24"/>
          <w:highlight w:val="none"/>
        </w:rPr>
        <w:t>元。</w:t>
      </w:r>
    </w:p>
    <w:p w14:paraId="1C0C041B">
      <w:pPr>
        <w:pStyle w:val="3"/>
        <w:spacing w:before="36" w:line="219" w:lineRule="auto"/>
        <w:ind w:left="477"/>
        <w:rPr>
          <w:rFonts w:ascii="宋体" w:hAnsi="宋体" w:eastAsia="宋体" w:cs="宋体"/>
          <w:sz w:val="24"/>
          <w:szCs w:val="24"/>
          <w:highlight w:val="none"/>
        </w:rPr>
      </w:pPr>
      <w:r>
        <w:rPr>
          <w:spacing w:val="-2"/>
          <w:sz w:val="24"/>
          <w:szCs w:val="24"/>
          <w:highlight w:val="none"/>
        </w:rPr>
        <w:t>2.2</w:t>
      </w:r>
      <w:r>
        <w:rPr>
          <w:spacing w:val="32"/>
          <w:sz w:val="24"/>
          <w:szCs w:val="24"/>
          <w:highlight w:val="none"/>
        </w:rPr>
        <w:t xml:space="preserve">  </w:t>
      </w:r>
      <w:r>
        <w:rPr>
          <w:rFonts w:ascii="宋体" w:hAnsi="宋体" w:eastAsia="宋体" w:cs="宋体"/>
          <w:spacing w:val="-2"/>
          <w:sz w:val="24"/>
          <w:szCs w:val="24"/>
          <w:highlight w:val="none"/>
        </w:rPr>
        <w:t>采购范围及合同段划分</w:t>
      </w:r>
    </w:p>
    <w:p w14:paraId="1812C96B">
      <w:pPr>
        <w:spacing w:before="181" w:line="347" w:lineRule="auto"/>
        <w:ind w:left="4" w:right="32" w:firstLine="476"/>
        <w:rPr>
          <w:rFonts w:ascii="宋体" w:hAnsi="宋体" w:eastAsia="宋体" w:cs="宋体"/>
          <w:sz w:val="24"/>
          <w:szCs w:val="24"/>
          <w:highlight w:val="none"/>
        </w:rPr>
      </w:pPr>
      <w:r>
        <w:rPr>
          <w:rFonts w:ascii="宋体" w:hAnsi="宋体" w:eastAsia="宋体" w:cs="宋体"/>
          <w:spacing w:val="2"/>
          <w:sz w:val="24"/>
          <w:szCs w:val="24"/>
          <w:highlight w:val="none"/>
        </w:rPr>
        <w:t>本次采购范围包括本工程工程量清单范围内的所有内容，包含</w:t>
      </w:r>
      <w:r>
        <w:rPr>
          <w:rFonts w:hint="eastAsia" w:ascii="宋体" w:hAnsi="宋体" w:eastAsia="宋体" w:cs="宋体"/>
          <w:spacing w:val="-1"/>
          <w:sz w:val="24"/>
          <w:szCs w:val="24"/>
          <w:highlight w:val="none"/>
          <w:lang w:val="en-US" w:eastAsia="zh-CN"/>
        </w:rPr>
        <w:t>婺源收费所三站星级复评项目</w:t>
      </w:r>
      <w:r>
        <w:rPr>
          <w:rFonts w:hint="eastAsia" w:ascii="Times New Roman" w:hAnsi="Times New Roman" w:eastAsia="宋体" w:cs="Times New Roman"/>
          <w:spacing w:val="2"/>
          <w:sz w:val="24"/>
          <w:szCs w:val="24"/>
          <w:highlight w:val="none"/>
          <w:lang w:val="en-US" w:eastAsia="zh-CN"/>
        </w:rPr>
        <w:t>施工</w:t>
      </w:r>
      <w:r>
        <w:rPr>
          <w:rFonts w:ascii="宋体" w:hAnsi="宋体" w:eastAsia="宋体" w:cs="宋体"/>
          <w:spacing w:val="-1"/>
          <w:sz w:val="24"/>
          <w:szCs w:val="24"/>
          <w:highlight w:val="none"/>
        </w:rPr>
        <w:t>等工作。</w:t>
      </w:r>
    </w:p>
    <w:p w14:paraId="103C0183">
      <w:pPr>
        <w:pStyle w:val="3"/>
        <w:spacing w:before="181" w:line="220" w:lineRule="auto"/>
        <w:ind w:firstLine="464" w:firstLineChars="200"/>
        <w:rPr>
          <w:rFonts w:ascii="宋体" w:hAnsi="宋体" w:eastAsia="宋体" w:cs="宋体"/>
          <w:sz w:val="24"/>
          <w:szCs w:val="24"/>
          <w:highlight w:val="none"/>
        </w:rPr>
      </w:pPr>
      <w:r>
        <w:rPr>
          <w:spacing w:val="-4"/>
          <w:sz w:val="24"/>
          <w:szCs w:val="24"/>
          <w:highlight w:val="none"/>
        </w:rPr>
        <w:t>2.3</w:t>
      </w:r>
      <w:r>
        <w:rPr>
          <w:spacing w:val="20"/>
          <w:sz w:val="24"/>
          <w:szCs w:val="24"/>
          <w:highlight w:val="none"/>
        </w:rPr>
        <w:t xml:space="preserve">   </w:t>
      </w:r>
      <w:r>
        <w:rPr>
          <w:rFonts w:ascii="宋体" w:hAnsi="宋体" w:eastAsia="宋体" w:cs="宋体"/>
          <w:spacing w:val="-4"/>
          <w:sz w:val="24"/>
          <w:szCs w:val="24"/>
          <w:highlight w:val="none"/>
        </w:rPr>
        <w:t>计划工期</w:t>
      </w:r>
    </w:p>
    <w:p w14:paraId="537990D7">
      <w:pPr>
        <w:spacing w:before="182" w:line="345" w:lineRule="auto"/>
        <w:ind w:left="2" w:right="25" w:firstLine="478"/>
        <w:rPr>
          <w:rFonts w:ascii="宋体" w:hAnsi="宋体" w:eastAsia="宋体" w:cs="宋体"/>
          <w:sz w:val="24"/>
          <w:szCs w:val="24"/>
          <w:highlight w:val="none"/>
        </w:rPr>
      </w:pPr>
      <w:r>
        <w:rPr>
          <w:rFonts w:ascii="宋体" w:hAnsi="宋体" w:eastAsia="宋体" w:cs="宋体"/>
          <w:spacing w:val="1"/>
          <w:sz w:val="24"/>
          <w:szCs w:val="24"/>
          <w:highlight w:val="none"/>
        </w:rPr>
        <w:t>本采购项目计划工期为</w:t>
      </w:r>
      <w:r>
        <w:rPr>
          <w:rFonts w:hint="eastAsia" w:ascii="宋体" w:hAnsi="宋体" w:eastAsia="宋体" w:cs="宋体"/>
          <w:spacing w:val="1"/>
          <w:sz w:val="24"/>
          <w:szCs w:val="24"/>
          <w:highlight w:val="none"/>
          <w:lang w:val="en-US" w:eastAsia="zh-CN"/>
        </w:rPr>
        <w:t>15天左右</w:t>
      </w:r>
      <w:r>
        <w:rPr>
          <w:rFonts w:ascii="宋体" w:hAnsi="宋体" w:eastAsia="宋体" w:cs="宋体"/>
          <w:spacing w:val="1"/>
          <w:sz w:val="24"/>
          <w:szCs w:val="24"/>
          <w:highlight w:val="none"/>
        </w:rPr>
        <w:t>，</w:t>
      </w:r>
      <w:r>
        <w:rPr>
          <w:rFonts w:hint="eastAsia" w:ascii="宋体" w:hAnsi="宋体" w:eastAsia="宋体" w:cs="宋体"/>
          <w:spacing w:val="1"/>
          <w:sz w:val="24"/>
          <w:szCs w:val="24"/>
          <w:highlight w:val="none"/>
          <w:lang w:val="en-US" w:eastAsia="zh-CN"/>
        </w:rPr>
        <w:t>预计开工10月低，</w:t>
      </w:r>
      <w:r>
        <w:rPr>
          <w:rFonts w:ascii="宋体" w:hAnsi="宋体" w:eastAsia="宋体" w:cs="宋体"/>
          <w:spacing w:val="-69"/>
          <w:sz w:val="24"/>
          <w:szCs w:val="24"/>
          <w:highlight w:val="none"/>
        </w:rPr>
        <w:t xml:space="preserve"> </w:t>
      </w:r>
      <w:r>
        <w:rPr>
          <w:rFonts w:ascii="宋体" w:hAnsi="宋体" w:eastAsia="宋体" w:cs="宋体"/>
          <w:sz w:val="24"/>
          <w:szCs w:val="24"/>
          <w:highlight w:val="none"/>
        </w:rPr>
        <w:t>缺陷责任期</w:t>
      </w:r>
      <w:r>
        <w:rPr>
          <w:rFonts w:ascii="宋体" w:hAnsi="宋体" w:eastAsia="宋体" w:cs="宋体"/>
          <w:spacing w:val="-3"/>
          <w:sz w:val="24"/>
          <w:szCs w:val="24"/>
          <w:highlight w:val="none"/>
        </w:rPr>
        <w:t>为</w:t>
      </w:r>
      <w:r>
        <w:rPr>
          <w:rFonts w:ascii="Times New Roman" w:hAnsi="Times New Roman" w:eastAsia="Times New Roman" w:cs="Times New Roman"/>
          <w:spacing w:val="-3"/>
          <w:sz w:val="24"/>
          <w:szCs w:val="24"/>
          <w:highlight w:val="none"/>
        </w:rPr>
        <w:t>12</w:t>
      </w:r>
      <w:r>
        <w:rPr>
          <w:rFonts w:ascii="宋体" w:hAnsi="宋体" w:eastAsia="宋体" w:cs="宋体"/>
          <w:spacing w:val="-3"/>
          <w:sz w:val="24"/>
          <w:szCs w:val="24"/>
          <w:highlight w:val="none"/>
        </w:rPr>
        <w:t>个月。</w:t>
      </w:r>
    </w:p>
    <w:p w14:paraId="0EDBD93B">
      <w:pPr>
        <w:spacing w:before="37" w:line="219" w:lineRule="auto"/>
        <w:ind w:left="474"/>
        <w:rPr>
          <w:rFonts w:ascii="宋体" w:hAnsi="宋体" w:eastAsia="宋体" w:cs="宋体"/>
          <w:sz w:val="24"/>
          <w:szCs w:val="24"/>
          <w:highlight w:val="none"/>
        </w:rPr>
      </w:pPr>
      <w:r>
        <w:rPr>
          <w:rFonts w:ascii="Times New Roman" w:hAnsi="Times New Roman" w:eastAsia="Times New Roman" w:cs="Times New Roman"/>
          <w:b/>
          <w:bCs/>
          <w:spacing w:val="-2"/>
          <w:sz w:val="24"/>
          <w:szCs w:val="24"/>
          <w:highlight w:val="none"/>
        </w:rPr>
        <w:t>3.</w:t>
      </w:r>
      <w:r>
        <w:rPr>
          <w:rFonts w:ascii="宋体" w:hAnsi="宋体" w:eastAsia="宋体" w:cs="宋体"/>
          <w:b/>
          <w:bCs/>
          <w:spacing w:val="-2"/>
          <w:sz w:val="24"/>
          <w:szCs w:val="24"/>
          <w:highlight w:val="none"/>
        </w:rPr>
        <w:t>响应人资格条件</w:t>
      </w:r>
    </w:p>
    <w:p w14:paraId="41F97D85">
      <w:pPr>
        <w:spacing w:before="182" w:line="289" w:lineRule="auto"/>
        <w:ind w:firstLine="480"/>
        <w:rPr>
          <w:rFonts w:ascii="宋体" w:hAnsi="宋体" w:eastAsia="宋体" w:cs="宋体"/>
          <w:sz w:val="24"/>
          <w:szCs w:val="24"/>
          <w:highlight w:val="none"/>
        </w:rPr>
      </w:pPr>
      <w:r>
        <w:rPr>
          <w:rFonts w:ascii="Times New Roman" w:hAnsi="Times New Roman" w:eastAsia="Times New Roman" w:cs="Times New Roman"/>
          <w:spacing w:val="-4"/>
          <w:sz w:val="24"/>
          <w:szCs w:val="24"/>
          <w:highlight w:val="none"/>
        </w:rPr>
        <w:t xml:space="preserve">3.1    </w:t>
      </w:r>
      <w:r>
        <w:rPr>
          <w:rFonts w:ascii="宋体" w:hAnsi="宋体" w:eastAsia="宋体" w:cs="宋体"/>
          <w:spacing w:val="-4"/>
          <w:sz w:val="24"/>
          <w:szCs w:val="24"/>
          <w:highlight w:val="none"/>
        </w:rPr>
        <w:t>本次采购要求响应人须同时满足以下资质</w:t>
      </w:r>
      <w:r>
        <w:rPr>
          <w:rFonts w:ascii="宋体" w:hAnsi="宋体" w:eastAsia="宋体" w:cs="宋体"/>
          <w:spacing w:val="-5"/>
          <w:sz w:val="24"/>
          <w:szCs w:val="24"/>
          <w:highlight w:val="none"/>
        </w:rPr>
        <w:t>要求、财务要求、业绩要求、人员要求、</w:t>
      </w:r>
      <w:r>
        <w:rPr>
          <w:rFonts w:ascii="宋体" w:hAnsi="宋体" w:eastAsia="宋体" w:cs="宋体"/>
          <w:sz w:val="24"/>
          <w:szCs w:val="24"/>
          <w:highlight w:val="none"/>
        </w:rPr>
        <w:t xml:space="preserve"> </w:t>
      </w:r>
      <w:r>
        <w:rPr>
          <w:rFonts w:ascii="宋体" w:hAnsi="宋体" w:eastAsia="宋体" w:cs="宋体"/>
          <w:spacing w:val="-5"/>
          <w:sz w:val="24"/>
          <w:szCs w:val="24"/>
          <w:highlight w:val="none"/>
        </w:rPr>
        <w:t>信誉要求、其他要求，具体要求见附录</w:t>
      </w:r>
      <w:r>
        <w:rPr>
          <w:rFonts w:ascii="Times New Roman" w:hAnsi="Times New Roman" w:eastAsia="Times New Roman" w:cs="Times New Roman"/>
          <w:spacing w:val="-5"/>
          <w:sz w:val="24"/>
          <w:szCs w:val="24"/>
          <w:highlight w:val="none"/>
        </w:rPr>
        <w:t>1</w:t>
      </w:r>
      <w:r>
        <w:rPr>
          <w:rFonts w:ascii="Times New Roman" w:hAnsi="Times New Roman" w:eastAsia="Times New Roman" w:cs="Times New Roman"/>
          <w:spacing w:val="-31"/>
          <w:sz w:val="24"/>
          <w:szCs w:val="24"/>
          <w:highlight w:val="none"/>
        </w:rPr>
        <w:t xml:space="preserve"> </w:t>
      </w:r>
      <w:r>
        <w:rPr>
          <w:rFonts w:ascii="宋体" w:hAnsi="宋体" w:eastAsia="宋体" w:cs="宋体"/>
          <w:spacing w:val="-5"/>
          <w:sz w:val="24"/>
          <w:szCs w:val="24"/>
          <w:highlight w:val="none"/>
        </w:rPr>
        <w:t>、</w:t>
      </w:r>
      <w:r>
        <w:rPr>
          <w:rFonts w:ascii="Times New Roman" w:hAnsi="Times New Roman" w:eastAsia="Times New Roman" w:cs="Times New Roman"/>
          <w:spacing w:val="-5"/>
          <w:sz w:val="24"/>
          <w:szCs w:val="24"/>
          <w:highlight w:val="none"/>
        </w:rPr>
        <w:t>2</w:t>
      </w:r>
      <w:r>
        <w:rPr>
          <w:rFonts w:ascii="Times New Roman" w:hAnsi="Times New Roman" w:eastAsia="Times New Roman" w:cs="Times New Roman"/>
          <w:spacing w:val="-33"/>
          <w:sz w:val="24"/>
          <w:szCs w:val="24"/>
          <w:highlight w:val="none"/>
        </w:rPr>
        <w:t xml:space="preserve"> </w:t>
      </w:r>
      <w:r>
        <w:rPr>
          <w:rFonts w:ascii="宋体" w:hAnsi="宋体" w:eastAsia="宋体" w:cs="宋体"/>
          <w:spacing w:val="-5"/>
          <w:sz w:val="24"/>
          <w:szCs w:val="24"/>
          <w:highlight w:val="none"/>
        </w:rPr>
        <w:t>、</w:t>
      </w:r>
      <w:r>
        <w:rPr>
          <w:rFonts w:ascii="Times New Roman" w:hAnsi="Times New Roman" w:eastAsia="Times New Roman" w:cs="Times New Roman"/>
          <w:spacing w:val="-5"/>
          <w:sz w:val="24"/>
          <w:szCs w:val="24"/>
          <w:highlight w:val="none"/>
        </w:rPr>
        <w:t>3</w:t>
      </w:r>
      <w:r>
        <w:rPr>
          <w:rFonts w:ascii="Times New Roman" w:hAnsi="Times New Roman" w:eastAsia="Times New Roman" w:cs="Times New Roman"/>
          <w:spacing w:val="-34"/>
          <w:sz w:val="24"/>
          <w:szCs w:val="24"/>
          <w:highlight w:val="none"/>
        </w:rPr>
        <w:t xml:space="preserve"> </w:t>
      </w:r>
      <w:r>
        <w:rPr>
          <w:rFonts w:ascii="宋体" w:hAnsi="宋体" w:eastAsia="宋体" w:cs="宋体"/>
          <w:spacing w:val="-5"/>
          <w:sz w:val="24"/>
          <w:szCs w:val="24"/>
          <w:highlight w:val="none"/>
        </w:rPr>
        <w:t>。</w:t>
      </w:r>
    </w:p>
    <w:p w14:paraId="7A6783B8">
      <w:pPr>
        <w:spacing w:before="181" w:line="219" w:lineRule="auto"/>
        <w:ind w:left="480"/>
        <w:rPr>
          <w:rFonts w:ascii="宋体" w:hAnsi="宋体" w:eastAsia="宋体" w:cs="宋体"/>
          <w:sz w:val="24"/>
          <w:szCs w:val="24"/>
          <w:highlight w:val="none"/>
        </w:rPr>
      </w:pPr>
      <w:r>
        <w:rPr>
          <w:rFonts w:ascii="Times New Roman" w:hAnsi="Times New Roman" w:eastAsia="Times New Roman" w:cs="Times New Roman"/>
          <w:spacing w:val="-1"/>
          <w:sz w:val="24"/>
          <w:szCs w:val="24"/>
          <w:highlight w:val="none"/>
        </w:rPr>
        <w:t xml:space="preserve">3.2     </w:t>
      </w:r>
      <w:r>
        <w:rPr>
          <w:rFonts w:ascii="宋体" w:hAnsi="宋体" w:eastAsia="宋体" w:cs="宋体"/>
          <w:spacing w:val="-1"/>
          <w:sz w:val="24"/>
          <w:szCs w:val="24"/>
          <w:highlight w:val="none"/>
        </w:rPr>
        <w:t>本次采购不接受联合体形式参与。</w:t>
      </w:r>
    </w:p>
    <w:p w14:paraId="3CFB3264">
      <w:pPr>
        <w:spacing w:before="183" w:line="289" w:lineRule="auto"/>
        <w:ind w:left="2" w:right="29" w:firstLine="477"/>
        <w:rPr>
          <w:rFonts w:ascii="宋体" w:hAnsi="宋体" w:eastAsia="宋体" w:cs="宋体"/>
          <w:sz w:val="24"/>
          <w:szCs w:val="24"/>
          <w:highlight w:val="none"/>
        </w:rPr>
      </w:pPr>
      <w:r>
        <w:rPr>
          <w:rFonts w:ascii="Times New Roman" w:hAnsi="Times New Roman" w:eastAsia="Times New Roman" w:cs="Times New Roman"/>
          <w:spacing w:val="1"/>
          <w:sz w:val="24"/>
          <w:szCs w:val="24"/>
          <w:highlight w:val="none"/>
        </w:rPr>
        <w:t xml:space="preserve">3.3    </w:t>
      </w:r>
      <w:r>
        <w:rPr>
          <w:rFonts w:ascii="宋体" w:hAnsi="宋体" w:eastAsia="宋体" w:cs="宋体"/>
          <w:spacing w:val="1"/>
          <w:sz w:val="24"/>
          <w:szCs w:val="24"/>
          <w:highlight w:val="none"/>
        </w:rPr>
        <w:t>与采购人存在利害关系可能影</w:t>
      </w:r>
      <w:r>
        <w:rPr>
          <w:rFonts w:ascii="宋体" w:hAnsi="宋体" w:eastAsia="宋体" w:cs="宋体"/>
          <w:sz w:val="24"/>
          <w:szCs w:val="24"/>
          <w:highlight w:val="none"/>
        </w:rPr>
        <w:t xml:space="preserve">响采购公正性的单位，不得参加响应。单位负责人 </w:t>
      </w:r>
      <w:r>
        <w:rPr>
          <w:rFonts w:ascii="宋体" w:hAnsi="宋体" w:eastAsia="宋体" w:cs="宋体"/>
          <w:spacing w:val="5"/>
          <w:sz w:val="24"/>
          <w:szCs w:val="24"/>
          <w:highlight w:val="none"/>
        </w:rPr>
        <w:t>为同一人或者存在控股、管理关系的不同单位（即关联企业</w:t>
      </w:r>
      <w:r>
        <w:rPr>
          <w:rFonts w:ascii="宋体" w:hAnsi="宋体" w:eastAsia="宋体" w:cs="宋体"/>
          <w:spacing w:val="-49"/>
          <w:sz w:val="24"/>
          <w:szCs w:val="24"/>
          <w:highlight w:val="none"/>
        </w:rPr>
        <w:t>），</w:t>
      </w:r>
      <w:r>
        <w:rPr>
          <w:rFonts w:ascii="宋体" w:hAnsi="宋体" w:eastAsia="宋体" w:cs="宋体"/>
          <w:spacing w:val="5"/>
          <w:sz w:val="24"/>
          <w:szCs w:val="24"/>
          <w:highlight w:val="none"/>
        </w:rPr>
        <w:t>不</w:t>
      </w:r>
      <w:r>
        <w:rPr>
          <w:rFonts w:ascii="宋体" w:hAnsi="宋体" w:eastAsia="宋体" w:cs="宋体"/>
          <w:spacing w:val="4"/>
          <w:sz w:val="24"/>
          <w:szCs w:val="24"/>
          <w:highlight w:val="none"/>
        </w:rPr>
        <w:t>得同时参加同一合同段</w:t>
      </w:r>
      <w:r>
        <w:rPr>
          <w:rFonts w:ascii="宋体" w:hAnsi="宋体" w:eastAsia="宋体" w:cs="宋体"/>
          <w:spacing w:val="-2"/>
          <w:sz w:val="24"/>
          <w:szCs w:val="24"/>
          <w:highlight w:val="none"/>
        </w:rPr>
        <w:t>响应，否则相关响应均无效。</w:t>
      </w:r>
    </w:p>
    <w:p w14:paraId="1FE049A1">
      <w:pPr>
        <w:spacing w:before="143" w:line="303" w:lineRule="auto"/>
        <w:ind w:left="31" w:right="115" w:firstLine="489"/>
        <w:rPr>
          <w:rFonts w:ascii="宋体" w:hAnsi="宋体" w:eastAsia="宋体" w:cs="宋体"/>
          <w:sz w:val="24"/>
          <w:szCs w:val="24"/>
          <w:highlight w:val="none"/>
        </w:rPr>
      </w:pPr>
      <w:r>
        <w:rPr>
          <w:rFonts w:ascii="Times New Roman" w:hAnsi="Times New Roman" w:eastAsia="Times New Roman" w:cs="Times New Roman"/>
          <w:spacing w:val="4"/>
          <w:sz w:val="24"/>
          <w:szCs w:val="24"/>
          <w:highlight w:val="none"/>
        </w:rPr>
        <w:t xml:space="preserve">3.4    </w:t>
      </w:r>
      <w:r>
        <w:rPr>
          <w:rFonts w:ascii="宋体" w:hAnsi="宋体" w:eastAsia="宋体" w:cs="宋体"/>
          <w:spacing w:val="4"/>
          <w:sz w:val="24"/>
          <w:szCs w:val="24"/>
          <w:highlight w:val="none"/>
        </w:rPr>
        <w:t>在</w:t>
      </w:r>
      <w:r>
        <w:rPr>
          <w:rFonts w:ascii="Times New Roman" w:hAnsi="Times New Roman" w:eastAsia="Times New Roman" w:cs="Times New Roman"/>
          <w:spacing w:val="4"/>
          <w:sz w:val="24"/>
          <w:szCs w:val="24"/>
          <w:highlight w:val="none"/>
        </w:rPr>
        <w:t>“</w:t>
      </w:r>
      <w:r>
        <w:rPr>
          <w:rFonts w:ascii="宋体" w:hAnsi="宋体" w:eastAsia="宋体" w:cs="宋体"/>
          <w:spacing w:val="4"/>
          <w:sz w:val="24"/>
          <w:szCs w:val="24"/>
          <w:highlight w:val="none"/>
        </w:rPr>
        <w:t>信用中国</w:t>
      </w:r>
      <w:r>
        <w:rPr>
          <w:rFonts w:ascii="Times New Roman" w:hAnsi="Times New Roman" w:eastAsia="Times New Roman" w:cs="Times New Roman"/>
          <w:spacing w:val="4"/>
          <w:sz w:val="24"/>
          <w:szCs w:val="24"/>
          <w:highlight w:val="none"/>
        </w:rPr>
        <w:t>”</w:t>
      </w:r>
      <w:r>
        <w:rPr>
          <w:rFonts w:ascii="宋体" w:hAnsi="宋体" w:eastAsia="宋体" w:cs="宋体"/>
          <w:spacing w:val="4"/>
          <w:sz w:val="24"/>
          <w:szCs w:val="24"/>
          <w:highlight w:val="none"/>
        </w:rPr>
        <w:t>网站（</w:t>
      </w:r>
      <w:r>
        <w:rPr>
          <w:highlight w:val="none"/>
        </w:rPr>
        <w:fldChar w:fldCharType="begin"/>
      </w:r>
      <w:r>
        <w:rPr>
          <w:highlight w:val="none"/>
        </w:rPr>
        <w:instrText xml:space="preserve"> HYPERLINK "http://www.creditchina.gov.cn/" </w:instrText>
      </w:r>
      <w:r>
        <w:rPr>
          <w:highlight w:val="none"/>
        </w:rPr>
        <w:fldChar w:fldCharType="separate"/>
      </w:r>
      <w:r>
        <w:rPr>
          <w:rFonts w:ascii="Times New Roman" w:hAnsi="Times New Roman" w:eastAsia="Times New Roman" w:cs="Times New Roman"/>
          <w:sz w:val="24"/>
          <w:szCs w:val="24"/>
          <w:highlight w:val="none"/>
        </w:rPr>
        <w:t>http</w:t>
      </w:r>
      <w:r>
        <w:rPr>
          <w:rFonts w:ascii="Times New Roman" w:hAnsi="Times New Roman" w:eastAsia="Times New Roman" w:cs="Times New Roman"/>
          <w:spacing w:val="4"/>
          <w:sz w:val="24"/>
          <w:szCs w:val="24"/>
          <w:highlight w:val="none"/>
        </w:rPr>
        <w:t>://</w:t>
      </w:r>
      <w:r>
        <w:rPr>
          <w:rFonts w:ascii="Times New Roman" w:hAnsi="Times New Roman" w:eastAsia="Times New Roman" w:cs="Times New Roman"/>
          <w:sz w:val="24"/>
          <w:szCs w:val="24"/>
          <w:highlight w:val="none"/>
        </w:rPr>
        <w:t>www</w:t>
      </w:r>
      <w:r>
        <w:rPr>
          <w:rFonts w:ascii="Times New Roman" w:hAnsi="Times New Roman" w:eastAsia="Times New Roman" w:cs="Times New Roman"/>
          <w:spacing w:val="4"/>
          <w:sz w:val="24"/>
          <w:szCs w:val="24"/>
          <w:highlight w:val="none"/>
        </w:rPr>
        <w:t>.</w:t>
      </w:r>
      <w:r>
        <w:rPr>
          <w:rFonts w:ascii="Times New Roman" w:hAnsi="Times New Roman" w:eastAsia="Times New Roman" w:cs="Times New Roman"/>
          <w:sz w:val="24"/>
          <w:szCs w:val="24"/>
          <w:highlight w:val="none"/>
        </w:rPr>
        <w:t>creditchina</w:t>
      </w:r>
      <w:r>
        <w:rPr>
          <w:rFonts w:ascii="Times New Roman" w:hAnsi="Times New Roman" w:eastAsia="Times New Roman" w:cs="Times New Roman"/>
          <w:spacing w:val="4"/>
          <w:sz w:val="24"/>
          <w:szCs w:val="24"/>
          <w:highlight w:val="none"/>
        </w:rPr>
        <w:t>.</w:t>
      </w:r>
      <w:r>
        <w:rPr>
          <w:rFonts w:ascii="Times New Roman" w:hAnsi="Times New Roman" w:eastAsia="Times New Roman" w:cs="Times New Roman"/>
          <w:sz w:val="24"/>
          <w:szCs w:val="24"/>
          <w:highlight w:val="none"/>
        </w:rPr>
        <w:t>gov</w:t>
      </w:r>
      <w:r>
        <w:rPr>
          <w:rFonts w:ascii="Times New Roman" w:hAnsi="Times New Roman" w:eastAsia="Times New Roman" w:cs="Times New Roman"/>
          <w:spacing w:val="4"/>
          <w:sz w:val="24"/>
          <w:szCs w:val="24"/>
          <w:highlight w:val="none"/>
        </w:rPr>
        <w:t>.</w:t>
      </w:r>
      <w:r>
        <w:rPr>
          <w:rFonts w:ascii="Times New Roman" w:hAnsi="Times New Roman" w:eastAsia="Times New Roman" w:cs="Times New Roman"/>
          <w:sz w:val="24"/>
          <w:szCs w:val="24"/>
          <w:highlight w:val="none"/>
        </w:rPr>
        <w:t>cn</w:t>
      </w:r>
      <w:r>
        <w:rPr>
          <w:rFonts w:ascii="Times New Roman" w:hAnsi="Times New Roman" w:eastAsia="Times New Roman" w:cs="Times New Roman"/>
          <w:spacing w:val="4"/>
          <w:sz w:val="24"/>
          <w:szCs w:val="24"/>
          <w:highlight w:val="none"/>
        </w:rPr>
        <w:t>/</w:t>
      </w:r>
      <w:r>
        <w:rPr>
          <w:rFonts w:ascii="Times New Roman" w:hAnsi="Times New Roman" w:eastAsia="Times New Roman" w:cs="Times New Roman"/>
          <w:spacing w:val="4"/>
          <w:sz w:val="24"/>
          <w:szCs w:val="24"/>
          <w:highlight w:val="none"/>
        </w:rPr>
        <w:fldChar w:fldCharType="end"/>
      </w:r>
      <w:r>
        <w:rPr>
          <w:rFonts w:ascii="宋体" w:hAnsi="宋体" w:eastAsia="宋体" w:cs="宋体"/>
          <w:spacing w:val="4"/>
          <w:sz w:val="24"/>
          <w:szCs w:val="24"/>
          <w:highlight w:val="none"/>
        </w:rPr>
        <w:t>）中被列入失信被</w:t>
      </w:r>
      <w:r>
        <w:rPr>
          <w:rFonts w:ascii="宋体" w:hAnsi="宋体" w:eastAsia="宋体" w:cs="宋体"/>
          <w:spacing w:val="3"/>
          <w:sz w:val="24"/>
          <w:szCs w:val="24"/>
          <w:highlight w:val="none"/>
        </w:rPr>
        <w:t>执行人名单</w:t>
      </w:r>
      <w:r>
        <w:rPr>
          <w:rFonts w:ascii="宋体" w:hAnsi="宋体" w:eastAsia="宋体" w:cs="宋体"/>
          <w:sz w:val="24"/>
          <w:szCs w:val="24"/>
          <w:highlight w:val="none"/>
        </w:rPr>
        <w:t xml:space="preserve"> </w:t>
      </w:r>
      <w:r>
        <w:rPr>
          <w:rFonts w:ascii="宋体" w:hAnsi="宋体" w:eastAsia="宋体" w:cs="宋体"/>
          <w:spacing w:val="-2"/>
          <w:sz w:val="24"/>
          <w:szCs w:val="24"/>
          <w:highlight w:val="none"/>
        </w:rPr>
        <w:t>的响应人，不得参与本项目的采购活动。</w:t>
      </w:r>
    </w:p>
    <w:p w14:paraId="583B6111">
      <w:pPr>
        <w:spacing w:before="148" w:line="302" w:lineRule="auto"/>
        <w:ind w:left="14" w:right="113" w:firstLine="487"/>
        <w:rPr>
          <w:rFonts w:ascii="宋体" w:hAnsi="宋体" w:eastAsia="宋体" w:cs="宋体"/>
          <w:sz w:val="24"/>
          <w:szCs w:val="24"/>
          <w:highlight w:val="none"/>
        </w:rPr>
      </w:pPr>
      <w:r>
        <w:rPr>
          <w:rFonts w:ascii="Times New Roman" w:hAnsi="Times New Roman" w:eastAsia="Times New Roman" w:cs="Times New Roman"/>
          <w:spacing w:val="1"/>
          <w:sz w:val="24"/>
          <w:szCs w:val="24"/>
          <w:highlight w:val="none"/>
        </w:rPr>
        <w:t>3.5</w:t>
      </w:r>
      <w:r>
        <w:rPr>
          <w:rFonts w:ascii="Times New Roman" w:hAnsi="Times New Roman" w:eastAsia="Times New Roman" w:cs="Times New Roman"/>
          <w:spacing w:val="19"/>
          <w:sz w:val="24"/>
          <w:szCs w:val="24"/>
          <w:highlight w:val="none"/>
        </w:rPr>
        <w:t xml:space="preserve">   </w:t>
      </w:r>
      <w:r>
        <w:rPr>
          <w:rFonts w:ascii="宋体" w:hAnsi="宋体" w:eastAsia="宋体" w:cs="宋体"/>
          <w:spacing w:val="1"/>
          <w:sz w:val="24"/>
          <w:szCs w:val="24"/>
          <w:highlight w:val="none"/>
        </w:rPr>
        <w:t>在国家企业信用信息系统（</w:t>
      </w:r>
      <w:r>
        <w:rPr>
          <w:highlight w:val="none"/>
        </w:rPr>
        <w:fldChar w:fldCharType="begin"/>
      </w:r>
      <w:r>
        <w:rPr>
          <w:highlight w:val="none"/>
        </w:rPr>
        <w:instrText xml:space="preserve"> HYPERLINK "http://www.gswt.gov.cn/" </w:instrText>
      </w:r>
      <w:r>
        <w:rPr>
          <w:highlight w:val="none"/>
        </w:rPr>
        <w:fldChar w:fldCharType="separate"/>
      </w:r>
      <w:r>
        <w:rPr>
          <w:rFonts w:ascii="Times New Roman" w:hAnsi="Times New Roman" w:eastAsia="Times New Roman" w:cs="Times New Roman"/>
          <w:sz w:val="24"/>
          <w:szCs w:val="24"/>
          <w:highlight w:val="none"/>
        </w:rPr>
        <w:t>http</w:t>
      </w:r>
      <w:r>
        <w:rPr>
          <w:rFonts w:ascii="Times New Roman" w:hAnsi="Times New Roman" w:eastAsia="Times New Roman" w:cs="Times New Roman"/>
          <w:spacing w:val="1"/>
          <w:sz w:val="24"/>
          <w:szCs w:val="24"/>
          <w:highlight w:val="none"/>
        </w:rPr>
        <w:t>://</w:t>
      </w:r>
      <w:r>
        <w:rPr>
          <w:rFonts w:ascii="Times New Roman" w:hAnsi="Times New Roman" w:eastAsia="Times New Roman" w:cs="Times New Roman"/>
          <w:sz w:val="24"/>
          <w:szCs w:val="24"/>
          <w:highlight w:val="none"/>
        </w:rPr>
        <w:t>www</w:t>
      </w:r>
      <w:r>
        <w:rPr>
          <w:rFonts w:ascii="Times New Roman" w:hAnsi="Times New Roman" w:eastAsia="Times New Roman" w:cs="Times New Roman"/>
          <w:spacing w:val="1"/>
          <w:sz w:val="24"/>
          <w:szCs w:val="24"/>
          <w:highlight w:val="none"/>
        </w:rPr>
        <w:t>.</w:t>
      </w:r>
      <w:r>
        <w:rPr>
          <w:rFonts w:ascii="Times New Roman" w:hAnsi="Times New Roman" w:eastAsia="Times New Roman" w:cs="Times New Roman"/>
          <w:sz w:val="24"/>
          <w:szCs w:val="24"/>
          <w:highlight w:val="none"/>
        </w:rPr>
        <w:t>gswt</w:t>
      </w:r>
      <w:r>
        <w:rPr>
          <w:rFonts w:ascii="Times New Roman" w:hAnsi="Times New Roman" w:eastAsia="Times New Roman" w:cs="Times New Roman"/>
          <w:spacing w:val="1"/>
          <w:sz w:val="24"/>
          <w:szCs w:val="24"/>
          <w:highlight w:val="none"/>
        </w:rPr>
        <w:t>.</w:t>
      </w:r>
      <w:r>
        <w:rPr>
          <w:rFonts w:ascii="Times New Roman" w:hAnsi="Times New Roman" w:eastAsia="Times New Roman" w:cs="Times New Roman"/>
          <w:sz w:val="24"/>
          <w:szCs w:val="24"/>
          <w:highlight w:val="none"/>
        </w:rPr>
        <w:t>gov</w:t>
      </w:r>
      <w:r>
        <w:rPr>
          <w:rFonts w:ascii="Times New Roman" w:hAnsi="Times New Roman" w:eastAsia="Times New Roman" w:cs="Times New Roman"/>
          <w:spacing w:val="1"/>
          <w:sz w:val="24"/>
          <w:szCs w:val="24"/>
          <w:highlight w:val="none"/>
        </w:rPr>
        <w:t>.</w:t>
      </w:r>
      <w:r>
        <w:rPr>
          <w:rFonts w:ascii="Times New Roman" w:hAnsi="Times New Roman" w:eastAsia="Times New Roman" w:cs="Times New Roman"/>
          <w:sz w:val="24"/>
          <w:szCs w:val="24"/>
          <w:highlight w:val="none"/>
        </w:rPr>
        <w:t>cn</w:t>
      </w:r>
      <w:r>
        <w:rPr>
          <w:rFonts w:ascii="Times New Roman" w:hAnsi="Times New Roman" w:eastAsia="Times New Roman" w:cs="Times New Roman"/>
          <w:spacing w:val="1"/>
          <w:sz w:val="24"/>
          <w:szCs w:val="24"/>
          <w:highlight w:val="none"/>
        </w:rPr>
        <w:t>/</w:t>
      </w:r>
      <w:r>
        <w:rPr>
          <w:rFonts w:ascii="Times New Roman" w:hAnsi="Times New Roman" w:eastAsia="Times New Roman" w:cs="Times New Roman"/>
          <w:spacing w:val="1"/>
          <w:sz w:val="24"/>
          <w:szCs w:val="24"/>
          <w:highlight w:val="none"/>
        </w:rPr>
        <w:fldChar w:fldCharType="end"/>
      </w:r>
      <w:r>
        <w:rPr>
          <w:rFonts w:ascii="宋体" w:hAnsi="宋体" w:eastAsia="宋体" w:cs="宋体"/>
          <w:spacing w:val="1"/>
          <w:sz w:val="24"/>
          <w:szCs w:val="24"/>
          <w:highlight w:val="none"/>
        </w:rPr>
        <w:t>）中被列入严重违法失</w:t>
      </w:r>
      <w:r>
        <w:rPr>
          <w:rFonts w:ascii="宋体" w:hAnsi="宋体" w:eastAsia="宋体" w:cs="宋体"/>
          <w:sz w:val="24"/>
          <w:szCs w:val="24"/>
          <w:highlight w:val="none"/>
        </w:rPr>
        <w:t>信企业</w:t>
      </w:r>
      <w:r>
        <w:rPr>
          <w:rFonts w:ascii="宋体" w:hAnsi="宋体" w:eastAsia="宋体" w:cs="宋体"/>
          <w:spacing w:val="1"/>
          <w:sz w:val="24"/>
          <w:szCs w:val="24"/>
          <w:highlight w:val="none"/>
        </w:rPr>
        <w:t xml:space="preserve"> </w:t>
      </w:r>
      <w:r>
        <w:rPr>
          <w:rFonts w:ascii="宋体" w:hAnsi="宋体" w:eastAsia="宋体" w:cs="宋体"/>
          <w:spacing w:val="-1"/>
          <w:sz w:val="24"/>
          <w:szCs w:val="24"/>
          <w:highlight w:val="none"/>
        </w:rPr>
        <w:t>名单的响应人，不得参与本项目的采购活动。</w:t>
      </w:r>
    </w:p>
    <w:p w14:paraId="2469ED2E">
      <w:pPr>
        <w:spacing w:before="183" w:line="218" w:lineRule="auto"/>
        <w:ind w:left="486"/>
        <w:outlineLvl w:val="1"/>
        <w:rPr>
          <w:rFonts w:ascii="宋体" w:hAnsi="宋体" w:eastAsia="宋体" w:cs="宋体"/>
          <w:sz w:val="24"/>
          <w:szCs w:val="24"/>
          <w:highlight w:val="none"/>
        </w:rPr>
      </w:pPr>
      <w:r>
        <w:rPr>
          <w:rFonts w:ascii="Times New Roman" w:hAnsi="Times New Roman" w:eastAsia="Times New Roman" w:cs="Times New Roman"/>
          <w:b/>
          <w:bCs/>
          <w:spacing w:val="-1"/>
          <w:sz w:val="24"/>
          <w:szCs w:val="24"/>
          <w:highlight w:val="none"/>
        </w:rPr>
        <w:t xml:space="preserve">3.6     </w:t>
      </w:r>
      <w:r>
        <w:rPr>
          <w:rFonts w:ascii="宋体" w:hAnsi="宋体" w:eastAsia="宋体" w:cs="宋体"/>
          <w:b/>
          <w:bCs/>
          <w:spacing w:val="-1"/>
          <w:sz w:val="24"/>
          <w:szCs w:val="24"/>
          <w:highlight w:val="none"/>
        </w:rPr>
        <w:t>本次采购</w:t>
      </w:r>
      <w:r>
        <w:rPr>
          <w:rFonts w:ascii="宋体" w:hAnsi="宋体" w:eastAsia="宋体" w:cs="宋体"/>
          <w:b/>
          <w:bCs/>
          <w:spacing w:val="-2"/>
          <w:sz w:val="24"/>
          <w:szCs w:val="24"/>
          <w:highlight w:val="none"/>
        </w:rPr>
        <w:t>项目最低价法。</w:t>
      </w:r>
    </w:p>
    <w:p w14:paraId="1163433D">
      <w:pPr>
        <w:pStyle w:val="3"/>
        <w:spacing w:line="446" w:lineRule="auto"/>
        <w:rPr>
          <w:highlight w:val="none"/>
        </w:rPr>
      </w:pPr>
    </w:p>
    <w:p w14:paraId="51150B80">
      <w:pPr>
        <w:spacing w:before="78" w:line="219" w:lineRule="auto"/>
        <w:ind w:left="488"/>
        <w:rPr>
          <w:rFonts w:ascii="宋体" w:hAnsi="宋体" w:eastAsia="宋体" w:cs="宋体"/>
          <w:sz w:val="24"/>
          <w:szCs w:val="24"/>
          <w:highlight w:val="none"/>
        </w:rPr>
      </w:pPr>
      <w:r>
        <w:rPr>
          <w:rFonts w:ascii="Times New Roman" w:hAnsi="Times New Roman" w:eastAsia="Times New Roman" w:cs="Times New Roman"/>
          <w:b/>
          <w:bCs/>
          <w:spacing w:val="-3"/>
          <w:sz w:val="24"/>
          <w:szCs w:val="24"/>
          <w:highlight w:val="none"/>
        </w:rPr>
        <w:t>4.</w:t>
      </w:r>
      <w:r>
        <w:rPr>
          <w:rFonts w:ascii="宋体" w:hAnsi="宋体" w:eastAsia="宋体" w:cs="宋体"/>
          <w:b/>
          <w:bCs/>
          <w:spacing w:val="-3"/>
          <w:sz w:val="24"/>
          <w:szCs w:val="24"/>
          <w:highlight w:val="none"/>
        </w:rPr>
        <w:t>采购文件的获取</w:t>
      </w:r>
    </w:p>
    <w:p w14:paraId="333A4BAF">
      <w:pPr>
        <w:spacing w:before="180" w:line="341" w:lineRule="auto"/>
        <w:ind w:right="4" w:firstLine="486"/>
        <w:rPr>
          <w:rFonts w:ascii="宋体" w:hAnsi="宋体" w:eastAsia="宋体" w:cs="宋体"/>
          <w:sz w:val="24"/>
          <w:szCs w:val="24"/>
          <w:highlight w:val="none"/>
        </w:rPr>
      </w:pPr>
      <w:r>
        <w:rPr>
          <w:highlight w:val="none"/>
        </w:rPr>
        <w:fldChar w:fldCharType="begin"/>
      </w:r>
      <w:r>
        <w:rPr>
          <w:highlight w:val="none"/>
        </w:rPr>
        <w:instrText xml:space="preserve"> HYPERLINK "mailto:4.1凡有意参加响应者，请于2023年10月xx9时00分日至2023年10月xx日17时00分（北京时间，下同）将企业营业执照、资质证书、单位介绍信、经办人身份证、报名登记表（格式见附件1）彩色扫描件发送至邮箱290286457@qq.com。发送时请注明“永武高速巾口大桥部分深水桩基专项维修工程施工+响应人名称+联系人姓名+联系电话”。采购人核实响应人递交的材料后，询比采购文件将以邮箱形式发至响应人报名邮箱内。响应人收到询比采购文件后请及时回复确认。" </w:instrText>
      </w:r>
      <w:r>
        <w:rPr>
          <w:highlight w:val="none"/>
        </w:rPr>
        <w:fldChar w:fldCharType="separate"/>
      </w:r>
      <w:r>
        <w:rPr>
          <w:rFonts w:ascii="Times New Roman" w:hAnsi="Times New Roman" w:eastAsia="Times New Roman" w:cs="Times New Roman"/>
          <w:spacing w:val="1"/>
          <w:sz w:val="24"/>
          <w:szCs w:val="24"/>
          <w:highlight w:val="none"/>
        </w:rPr>
        <w:t xml:space="preserve">4.1    </w:t>
      </w:r>
      <w:r>
        <w:rPr>
          <w:rFonts w:ascii="宋体" w:hAnsi="宋体" w:eastAsia="宋体" w:cs="宋体"/>
          <w:spacing w:val="1"/>
          <w:sz w:val="24"/>
          <w:szCs w:val="24"/>
          <w:highlight w:val="none"/>
        </w:rPr>
        <w:t>凡有意参加响应者，请于</w:t>
      </w:r>
      <w:r>
        <w:rPr>
          <w:rFonts w:ascii="Times New Roman" w:hAnsi="Times New Roman" w:eastAsia="Times New Roman" w:cs="Times New Roman"/>
          <w:spacing w:val="1"/>
          <w:sz w:val="24"/>
          <w:szCs w:val="24"/>
          <w:highlight w:val="none"/>
        </w:rPr>
        <w:t>2025</w:t>
      </w:r>
      <w:r>
        <w:rPr>
          <w:rFonts w:ascii="宋体" w:hAnsi="宋体" w:eastAsia="宋体" w:cs="宋体"/>
          <w:spacing w:val="1"/>
          <w:sz w:val="24"/>
          <w:szCs w:val="24"/>
          <w:highlight w:val="none"/>
        </w:rPr>
        <w:t>年</w:t>
      </w:r>
      <w:r>
        <w:rPr>
          <w:rFonts w:hint="eastAsia" w:ascii="宋体" w:hAnsi="宋体" w:eastAsia="宋体" w:cs="宋体"/>
          <w:spacing w:val="1"/>
          <w:sz w:val="24"/>
          <w:szCs w:val="24"/>
          <w:highlight w:val="none"/>
          <w:lang w:val="en-US" w:eastAsia="zh-CN"/>
        </w:rPr>
        <w:t>10</w:t>
      </w:r>
      <w:r>
        <w:rPr>
          <w:rFonts w:ascii="宋体" w:hAnsi="宋体" w:eastAsia="宋体" w:cs="宋体"/>
          <w:sz w:val="24"/>
          <w:szCs w:val="24"/>
          <w:highlight w:val="none"/>
        </w:rPr>
        <w:t>月</w:t>
      </w:r>
      <w:r>
        <w:rPr>
          <w:rFonts w:hint="eastAsia" w:ascii="宋体" w:hAnsi="宋体" w:eastAsia="宋体" w:cs="宋体"/>
          <w:sz w:val="24"/>
          <w:szCs w:val="24"/>
          <w:highlight w:val="none"/>
          <w:lang w:val="en-US" w:eastAsia="zh-CN"/>
        </w:rPr>
        <w:t>16</w:t>
      </w:r>
      <w:r>
        <w:rPr>
          <w:rFonts w:ascii="宋体" w:hAnsi="宋体" w:eastAsia="宋体" w:cs="宋体"/>
          <w:sz w:val="24"/>
          <w:szCs w:val="24"/>
          <w:highlight w:val="none"/>
        </w:rPr>
        <w:t>日</w:t>
      </w:r>
      <w:r>
        <w:rPr>
          <w:rFonts w:ascii="Times New Roman" w:hAnsi="Times New Roman" w:eastAsia="Times New Roman" w:cs="Times New Roman"/>
          <w:sz w:val="24"/>
          <w:szCs w:val="24"/>
          <w:highlight w:val="none"/>
        </w:rPr>
        <w:t>9</w:t>
      </w:r>
      <w:r>
        <w:rPr>
          <w:rFonts w:ascii="宋体" w:hAnsi="宋体" w:eastAsia="宋体" w:cs="宋体"/>
          <w:sz w:val="24"/>
          <w:szCs w:val="24"/>
          <w:highlight w:val="none"/>
        </w:rPr>
        <w:t>时</w:t>
      </w:r>
      <w:r>
        <w:rPr>
          <w:rFonts w:ascii="Times New Roman" w:hAnsi="Times New Roman" w:eastAsia="Times New Roman" w:cs="Times New Roman"/>
          <w:sz w:val="24"/>
          <w:szCs w:val="24"/>
          <w:highlight w:val="none"/>
        </w:rPr>
        <w:t>30</w:t>
      </w:r>
      <w:r>
        <w:rPr>
          <w:rFonts w:ascii="宋体" w:hAnsi="宋体" w:eastAsia="宋体" w:cs="宋体"/>
          <w:sz w:val="24"/>
          <w:szCs w:val="24"/>
          <w:highlight w:val="none"/>
        </w:rPr>
        <w:t>分日至</w:t>
      </w:r>
      <w:r>
        <w:rPr>
          <w:rFonts w:ascii="Times New Roman" w:hAnsi="Times New Roman" w:eastAsia="Times New Roman" w:cs="Times New Roman"/>
          <w:sz w:val="24"/>
          <w:szCs w:val="24"/>
          <w:highlight w:val="none"/>
        </w:rPr>
        <w:t>2025</w:t>
      </w:r>
      <w:r>
        <w:rPr>
          <w:rFonts w:ascii="宋体" w:hAnsi="宋体" w:eastAsia="宋体" w:cs="宋体"/>
          <w:sz w:val="24"/>
          <w:szCs w:val="24"/>
          <w:highlight w:val="none"/>
        </w:rPr>
        <w:t>年</w:t>
      </w:r>
      <w:r>
        <w:rPr>
          <w:rFonts w:hint="eastAsia" w:ascii="宋体" w:hAnsi="宋体" w:eastAsia="宋体" w:cs="宋体"/>
          <w:sz w:val="24"/>
          <w:szCs w:val="24"/>
          <w:highlight w:val="none"/>
          <w:lang w:val="en-US" w:eastAsia="zh-CN"/>
        </w:rPr>
        <w:t>10</w:t>
      </w:r>
      <w:r>
        <w:rPr>
          <w:rFonts w:ascii="宋体" w:hAnsi="宋体" w:eastAsia="宋体" w:cs="宋体"/>
          <w:sz w:val="24"/>
          <w:szCs w:val="24"/>
          <w:highlight w:val="none"/>
        </w:rPr>
        <w:t>月</w:t>
      </w:r>
      <w:r>
        <w:rPr>
          <w:rFonts w:hint="eastAsia" w:ascii="宋体" w:hAnsi="宋体" w:eastAsia="宋体" w:cs="宋体"/>
          <w:sz w:val="24"/>
          <w:szCs w:val="24"/>
          <w:highlight w:val="none"/>
          <w:lang w:val="en-US" w:eastAsia="zh-CN"/>
        </w:rPr>
        <w:t>20</w:t>
      </w:r>
      <w:r>
        <w:rPr>
          <w:rFonts w:ascii="宋体" w:hAnsi="宋体" w:eastAsia="宋体" w:cs="宋体"/>
          <w:sz w:val="24"/>
          <w:szCs w:val="24"/>
          <w:highlight w:val="none"/>
        </w:rPr>
        <w:t>日</w:t>
      </w:r>
      <w:r>
        <w:rPr>
          <w:rFonts w:ascii="Times New Roman" w:hAnsi="Times New Roman" w:eastAsia="Times New Roman" w:cs="Times New Roman"/>
          <w:sz w:val="24"/>
          <w:szCs w:val="24"/>
          <w:highlight w:val="none"/>
        </w:rPr>
        <w:t>16</w:t>
      </w:r>
      <w:r>
        <w:rPr>
          <w:rFonts w:ascii="宋体" w:hAnsi="宋体" w:eastAsia="宋体" w:cs="宋体"/>
          <w:sz w:val="24"/>
          <w:szCs w:val="24"/>
          <w:highlight w:val="none"/>
        </w:rPr>
        <w:t>时</w:t>
      </w:r>
      <w:r>
        <w:rPr>
          <w:rFonts w:ascii="Times New Roman" w:hAnsi="Times New Roman" w:eastAsia="Times New Roman" w:cs="Times New Roman"/>
          <w:sz w:val="24"/>
          <w:szCs w:val="24"/>
          <w:highlight w:val="none"/>
        </w:rPr>
        <w:t>00</w:t>
      </w:r>
      <w:r>
        <w:rPr>
          <w:rFonts w:ascii="宋体" w:hAnsi="宋体" w:eastAsia="宋体" w:cs="宋体"/>
          <w:sz w:val="24"/>
          <w:szCs w:val="24"/>
          <w:highlight w:val="none"/>
        </w:rPr>
        <w:t>分（北</w:t>
      </w:r>
      <w:r>
        <w:rPr>
          <w:rFonts w:ascii="宋体" w:hAnsi="宋体" w:eastAsia="宋体" w:cs="宋体"/>
          <w:sz w:val="24"/>
          <w:szCs w:val="24"/>
          <w:highlight w:val="none"/>
        </w:rPr>
        <w:fldChar w:fldCharType="end"/>
      </w:r>
      <w:r>
        <w:rPr>
          <w:rFonts w:ascii="宋体" w:hAnsi="宋体" w:eastAsia="宋体" w:cs="宋体"/>
          <w:sz w:val="24"/>
          <w:szCs w:val="24"/>
          <w:highlight w:val="none"/>
        </w:rPr>
        <w:t xml:space="preserve">  </w:t>
      </w:r>
      <w:r>
        <w:rPr>
          <w:highlight w:val="none"/>
        </w:rPr>
        <w:fldChar w:fldCharType="begin"/>
      </w:r>
      <w:r>
        <w:rPr>
          <w:highlight w:val="none"/>
        </w:rPr>
        <w:instrText xml:space="preserve"> HYPERLINK "mailto:4.1凡有意参加响应者，请于2023年10月xx9时00分日至2023年10月xx日17时00分（北京时间，下同）将企业营业执照、资质证书、单位介绍信、经办人身份证、报名登记表（格式见附件1）彩色扫描件发送至邮箱290286457@qq.com。发送时请注明“永武高速巾口大桥部分深水桩基专项维修工程施工+响应人名称+联系人姓名+联系电话”。采购人核实响应人递交的材料后，询比采购文件将以邮箱形式发至响应人报名邮箱内。响应人收到询比采购文件后请及时回复确认。" </w:instrText>
      </w:r>
      <w:r>
        <w:rPr>
          <w:highlight w:val="none"/>
        </w:rPr>
        <w:fldChar w:fldCharType="separate"/>
      </w:r>
      <w:r>
        <w:rPr>
          <w:rFonts w:ascii="宋体" w:hAnsi="宋体" w:eastAsia="宋体" w:cs="宋体"/>
          <w:spacing w:val="2"/>
          <w:sz w:val="24"/>
          <w:szCs w:val="24"/>
          <w:highlight w:val="none"/>
        </w:rPr>
        <w:t>京时间，下同）将企业营业执照、安全生产许可证、资质证书、单位介绍信、经办人身份</w:t>
      </w:r>
      <w:r>
        <w:rPr>
          <w:rFonts w:ascii="宋体" w:hAnsi="宋体" w:eastAsia="宋体" w:cs="宋体"/>
          <w:spacing w:val="2"/>
          <w:sz w:val="24"/>
          <w:szCs w:val="24"/>
          <w:highlight w:val="none"/>
        </w:rPr>
        <w:fldChar w:fldCharType="end"/>
      </w:r>
      <w:r>
        <w:rPr>
          <w:rFonts w:ascii="宋体" w:hAnsi="宋体" w:eastAsia="宋体" w:cs="宋体"/>
          <w:spacing w:val="7"/>
          <w:sz w:val="24"/>
          <w:szCs w:val="24"/>
          <w:highlight w:val="none"/>
        </w:rPr>
        <w:t xml:space="preserve">  </w:t>
      </w:r>
      <w:r>
        <w:rPr>
          <w:highlight w:val="none"/>
        </w:rPr>
        <w:fldChar w:fldCharType="begin"/>
      </w:r>
      <w:r>
        <w:rPr>
          <w:highlight w:val="none"/>
        </w:rPr>
        <w:instrText xml:space="preserve"> HYPERLINK "mailto:4.1凡有意参加响应者，请于2023年10月xx9时00分日至2023年10月xx日17时00分（北京时间，下同）将企业营业执照、资质证书、单位介绍信、经办人身份证、报名登记表（格式见附件1）彩色扫描件发送至邮箱290286457@qq.com。发送时请注明“永武高速巾口大桥部分深水桩基专项维修工程施工+响应人名称+联系人姓名+联系电话”。采购人核实响应人递交的材料后，询比采购文件将以邮箱形式发至响应人报名邮箱内。响应人收到询比采购文件后请及时回复确认。" </w:instrText>
      </w:r>
      <w:r>
        <w:rPr>
          <w:highlight w:val="none"/>
        </w:rPr>
        <w:fldChar w:fldCharType="separate"/>
      </w:r>
      <w:r>
        <w:rPr>
          <w:rFonts w:ascii="宋体" w:hAnsi="宋体" w:eastAsia="宋体" w:cs="宋体"/>
          <w:spacing w:val="3"/>
          <w:sz w:val="24"/>
          <w:szCs w:val="24"/>
          <w:highlight w:val="none"/>
        </w:rPr>
        <w:t>证、报名登记表（格式见附件）彩色扫描件发送至邮箱</w:t>
      </w:r>
      <w:r>
        <w:rPr>
          <w:rFonts w:hint="eastAsia" w:ascii="宋体" w:hAnsi="宋体" w:eastAsia="宋体" w:cs="宋体"/>
          <w:spacing w:val="3"/>
          <w:sz w:val="24"/>
          <w:szCs w:val="24"/>
          <w:highlight w:val="none"/>
          <w:lang w:val="en-US" w:eastAsia="zh-CN"/>
        </w:rPr>
        <w:t>545238726</w:t>
      </w:r>
      <w:r>
        <w:rPr>
          <w:rFonts w:ascii="Times New Roman" w:hAnsi="Times New Roman" w:eastAsia="Times New Roman" w:cs="Times New Roman"/>
          <w:spacing w:val="3"/>
          <w:sz w:val="24"/>
          <w:szCs w:val="24"/>
          <w:highlight w:val="none"/>
        </w:rPr>
        <w:t>@</w:t>
      </w:r>
      <w:r>
        <w:rPr>
          <w:rFonts w:ascii="Times New Roman" w:hAnsi="Times New Roman" w:eastAsia="Times New Roman" w:cs="Times New Roman"/>
          <w:sz w:val="24"/>
          <w:szCs w:val="24"/>
          <w:highlight w:val="none"/>
        </w:rPr>
        <w:t>qq</w:t>
      </w:r>
      <w:r>
        <w:rPr>
          <w:rFonts w:ascii="Times New Roman" w:hAnsi="Times New Roman" w:eastAsia="Times New Roman" w:cs="Times New Roman"/>
          <w:spacing w:val="3"/>
          <w:sz w:val="24"/>
          <w:szCs w:val="24"/>
          <w:highlight w:val="none"/>
        </w:rPr>
        <w:t>.</w:t>
      </w:r>
      <w:r>
        <w:rPr>
          <w:rFonts w:ascii="Times New Roman" w:hAnsi="Times New Roman" w:eastAsia="Times New Roman" w:cs="Times New Roman"/>
          <w:sz w:val="24"/>
          <w:szCs w:val="24"/>
          <w:highlight w:val="none"/>
        </w:rPr>
        <w:t>com</w:t>
      </w:r>
      <w:r>
        <w:rPr>
          <w:rFonts w:ascii="宋体" w:hAnsi="宋体" w:eastAsia="宋体" w:cs="宋体"/>
          <w:spacing w:val="2"/>
          <w:sz w:val="24"/>
          <w:szCs w:val="24"/>
          <w:highlight w:val="none"/>
        </w:rPr>
        <w:t>。发送时请注明</w:t>
      </w:r>
      <w:r>
        <w:rPr>
          <w:rFonts w:ascii="宋体" w:hAnsi="宋体" w:eastAsia="宋体" w:cs="宋体"/>
          <w:spacing w:val="2"/>
          <w:sz w:val="24"/>
          <w:szCs w:val="24"/>
          <w:highlight w:val="none"/>
        </w:rPr>
        <w:fldChar w:fldCharType="end"/>
      </w:r>
      <w:r>
        <w:rPr>
          <w:rFonts w:ascii="宋体" w:hAnsi="宋体" w:eastAsia="宋体" w:cs="宋体"/>
          <w:sz w:val="24"/>
          <w:szCs w:val="24"/>
          <w:highlight w:val="none"/>
        </w:rPr>
        <w:t xml:space="preserve">  </w:t>
      </w:r>
      <w:r>
        <w:rPr>
          <w:highlight w:val="none"/>
        </w:rPr>
        <w:fldChar w:fldCharType="begin"/>
      </w:r>
      <w:r>
        <w:rPr>
          <w:highlight w:val="none"/>
        </w:rPr>
        <w:instrText xml:space="preserve"> HYPERLINK "mailto:4.1凡有意参加响应者，请于2023年10月xx9时00分日至2023年10月xx日17时00分（北京时间，下同）将企业营业执照、资质证书、单位介绍信、经办人身份证、报名登记表（格式见附件1）彩色扫描件发送至邮箱290286457@qq.com。发送时请注明“永武高速巾口大桥部分深水桩基专项维修工程施工+响应人名称+联系人姓名+联系电话”。采购人核实响应人递交的材料后，询比采购文件将以邮箱形式发至响应人报名邮箱内。响应人收到询比采购文件后请及时回复确认。" </w:instrText>
      </w:r>
      <w:r>
        <w:rPr>
          <w:highlight w:val="none"/>
        </w:rPr>
        <w:fldChar w:fldCharType="separate"/>
      </w:r>
      <w:r>
        <w:rPr>
          <w:rFonts w:ascii="宋体" w:hAnsi="宋体" w:eastAsia="宋体" w:cs="宋体"/>
          <w:spacing w:val="4"/>
          <w:sz w:val="24"/>
          <w:szCs w:val="24"/>
          <w:highlight w:val="none"/>
        </w:rPr>
        <w:t>“</w:t>
      </w:r>
      <w:r>
        <w:rPr>
          <w:rFonts w:hint="eastAsia" w:ascii="Times New Roman" w:hAnsi="Times New Roman" w:eastAsia="Times New Roman" w:cs="Times New Roman"/>
          <w:spacing w:val="4"/>
          <w:sz w:val="24"/>
          <w:szCs w:val="24"/>
          <w:highlight w:val="none"/>
        </w:rPr>
        <w:t>2025年景德镇管理中心</w:t>
      </w:r>
      <w:r>
        <w:rPr>
          <w:rFonts w:hint="eastAsia" w:ascii="宋体" w:hAnsi="宋体" w:eastAsia="宋体" w:cs="宋体"/>
          <w:spacing w:val="-1"/>
          <w:sz w:val="24"/>
          <w:szCs w:val="24"/>
          <w:highlight w:val="none"/>
          <w:lang w:val="en-US" w:eastAsia="zh-CN"/>
        </w:rPr>
        <w:t>婺源收费所三站星级复评项目</w:t>
      </w:r>
      <w:r>
        <w:rPr>
          <w:rFonts w:ascii="宋体" w:hAnsi="宋体" w:eastAsia="宋体" w:cs="宋体"/>
          <w:spacing w:val="4"/>
          <w:sz w:val="24"/>
          <w:szCs w:val="24"/>
          <w:highlight w:val="none"/>
        </w:rPr>
        <w:t>施工</w:t>
      </w:r>
      <w:r>
        <w:rPr>
          <w:rFonts w:ascii="Times New Roman" w:hAnsi="Times New Roman" w:eastAsia="Times New Roman" w:cs="Times New Roman"/>
          <w:spacing w:val="4"/>
          <w:sz w:val="24"/>
          <w:szCs w:val="24"/>
          <w:highlight w:val="none"/>
        </w:rPr>
        <w:t>+</w:t>
      </w:r>
      <w:r>
        <w:rPr>
          <w:rFonts w:ascii="宋体" w:hAnsi="宋体" w:eastAsia="宋体" w:cs="宋体"/>
          <w:spacing w:val="4"/>
          <w:sz w:val="24"/>
          <w:szCs w:val="24"/>
          <w:highlight w:val="none"/>
        </w:rPr>
        <w:t>响应人名称</w:t>
      </w:r>
      <w:r>
        <w:rPr>
          <w:rFonts w:ascii="Times New Roman" w:hAnsi="Times New Roman" w:eastAsia="Times New Roman" w:cs="Times New Roman"/>
          <w:spacing w:val="4"/>
          <w:sz w:val="24"/>
          <w:szCs w:val="24"/>
          <w:highlight w:val="none"/>
        </w:rPr>
        <w:t>+</w:t>
      </w:r>
      <w:r>
        <w:rPr>
          <w:rFonts w:ascii="宋体" w:hAnsi="宋体" w:eastAsia="宋体" w:cs="宋体"/>
          <w:spacing w:val="3"/>
          <w:sz w:val="24"/>
          <w:szCs w:val="24"/>
          <w:highlight w:val="none"/>
        </w:rPr>
        <w:t>联系</w:t>
      </w:r>
      <w:r>
        <w:rPr>
          <w:rFonts w:ascii="宋体" w:hAnsi="宋体" w:eastAsia="宋体" w:cs="宋体"/>
          <w:spacing w:val="3"/>
          <w:sz w:val="24"/>
          <w:szCs w:val="24"/>
          <w:highlight w:val="none"/>
        </w:rPr>
        <w:fldChar w:fldCharType="end"/>
      </w:r>
      <w:r>
        <w:rPr>
          <w:rFonts w:ascii="宋体" w:hAnsi="宋体" w:eastAsia="宋体" w:cs="宋体"/>
          <w:sz w:val="24"/>
          <w:szCs w:val="24"/>
          <w:highlight w:val="none"/>
        </w:rPr>
        <w:t xml:space="preserve">  </w:t>
      </w:r>
      <w:r>
        <w:rPr>
          <w:highlight w:val="none"/>
        </w:rPr>
        <w:fldChar w:fldCharType="begin"/>
      </w:r>
      <w:r>
        <w:rPr>
          <w:highlight w:val="none"/>
        </w:rPr>
        <w:instrText xml:space="preserve"> HYPERLINK "mailto:4.1凡有意参加响应者，请于2023年10月xx9时00分日至2023年10月xx日17时00分（北京时间，下同）将企业营业执照、资质证书、单位介绍信、经办人身份证、报名登记表（格式见附件1）彩色扫描件发送至邮箱290286457@qq.com。发送时请注明“永武高速巾口大桥部分深水桩基专项维修工程施工+响应人名称+联系人姓名+联系电话”。采购人核实响应人递交的材料后，询比采购文件将以邮箱形式发至响应人报名邮箱内。响应人收到询比采购文件后请及时回复确认。" </w:instrText>
      </w:r>
      <w:r>
        <w:rPr>
          <w:highlight w:val="none"/>
        </w:rPr>
        <w:fldChar w:fldCharType="separate"/>
      </w:r>
      <w:r>
        <w:rPr>
          <w:rFonts w:ascii="宋体" w:hAnsi="宋体" w:eastAsia="宋体" w:cs="宋体"/>
          <w:spacing w:val="5"/>
          <w:sz w:val="24"/>
          <w:szCs w:val="24"/>
          <w:highlight w:val="none"/>
        </w:rPr>
        <w:t>人姓名</w:t>
      </w:r>
      <w:r>
        <w:rPr>
          <w:rFonts w:ascii="Times New Roman" w:hAnsi="Times New Roman" w:eastAsia="Times New Roman" w:cs="Times New Roman"/>
          <w:spacing w:val="5"/>
          <w:sz w:val="24"/>
          <w:szCs w:val="24"/>
          <w:highlight w:val="none"/>
        </w:rPr>
        <w:t>+</w:t>
      </w:r>
      <w:r>
        <w:rPr>
          <w:rFonts w:ascii="宋体" w:hAnsi="宋体" w:eastAsia="宋体" w:cs="宋体"/>
          <w:spacing w:val="5"/>
          <w:sz w:val="24"/>
          <w:szCs w:val="24"/>
          <w:highlight w:val="none"/>
        </w:rPr>
        <w:t>联系电话”。报名后应及时和采购人进行电</w:t>
      </w:r>
      <w:r>
        <w:rPr>
          <w:rFonts w:ascii="宋体" w:hAnsi="宋体" w:eastAsia="宋体" w:cs="宋体"/>
          <w:spacing w:val="4"/>
          <w:sz w:val="24"/>
          <w:szCs w:val="24"/>
          <w:highlight w:val="none"/>
        </w:rPr>
        <w:t>话确认（不含节假日</w:t>
      </w:r>
      <w:r>
        <w:rPr>
          <w:rFonts w:ascii="宋体" w:hAnsi="宋体" w:eastAsia="宋体" w:cs="宋体"/>
          <w:spacing w:val="13"/>
          <w:sz w:val="24"/>
          <w:szCs w:val="24"/>
          <w:highlight w:val="none"/>
        </w:rPr>
        <w:t>），</w:t>
      </w:r>
      <w:r>
        <w:rPr>
          <w:rFonts w:ascii="宋体" w:hAnsi="宋体" w:eastAsia="宋体" w:cs="宋体"/>
          <w:spacing w:val="4"/>
          <w:sz w:val="24"/>
          <w:szCs w:val="24"/>
          <w:highlight w:val="none"/>
        </w:rPr>
        <w:t>经采购人确</w:t>
      </w:r>
      <w:r>
        <w:rPr>
          <w:rFonts w:ascii="宋体" w:hAnsi="宋体" w:eastAsia="宋体" w:cs="宋体"/>
          <w:spacing w:val="4"/>
          <w:sz w:val="24"/>
          <w:szCs w:val="24"/>
          <w:highlight w:val="none"/>
        </w:rPr>
        <w:fldChar w:fldCharType="end"/>
      </w:r>
      <w:r>
        <w:rPr>
          <w:rFonts w:ascii="宋体" w:hAnsi="宋体" w:eastAsia="宋体" w:cs="宋体"/>
          <w:sz w:val="24"/>
          <w:szCs w:val="24"/>
          <w:highlight w:val="none"/>
        </w:rPr>
        <w:t xml:space="preserve">  </w:t>
      </w:r>
      <w:r>
        <w:rPr>
          <w:highlight w:val="none"/>
        </w:rPr>
        <w:fldChar w:fldCharType="begin"/>
      </w:r>
      <w:r>
        <w:rPr>
          <w:highlight w:val="none"/>
        </w:rPr>
        <w:instrText xml:space="preserve"> HYPERLINK "mailto:4.1凡有意参加响应者，请于2023年10月xx9时00分日至2023年10月xx日17时00分（北京时间，下同）将企业营业执照、资质证书、单位介绍信、经办人身份证、报名登记表（格式见附件1）彩色扫描件发送至邮箱290286457@qq.com。发送时请注明“永武高速巾口大桥部分深水桩基专项维修工程施工+响应人名称+联系人姓名+联系电话”。采购人核实响应人递交的材料后，询比采购文件将以邮箱形式发至响应人报名邮箱内。响应人收到询比采购文件后请及时回复确认。" </w:instrText>
      </w:r>
      <w:r>
        <w:rPr>
          <w:highlight w:val="none"/>
        </w:rPr>
        <w:fldChar w:fldCharType="separate"/>
      </w:r>
      <w:r>
        <w:rPr>
          <w:rFonts w:ascii="宋体" w:hAnsi="宋体" w:eastAsia="宋体" w:cs="宋体"/>
          <w:spacing w:val="2"/>
          <w:sz w:val="24"/>
          <w:szCs w:val="24"/>
          <w:highlight w:val="none"/>
        </w:rPr>
        <w:t>认后</w:t>
      </w:r>
      <w:r>
        <w:rPr>
          <w:rFonts w:ascii="Times New Roman" w:hAnsi="Times New Roman" w:eastAsia="Times New Roman" w:cs="Times New Roman"/>
          <w:spacing w:val="2"/>
          <w:sz w:val="24"/>
          <w:szCs w:val="24"/>
          <w:highlight w:val="none"/>
        </w:rPr>
        <w:t>24</w:t>
      </w:r>
      <w:r>
        <w:rPr>
          <w:rFonts w:ascii="宋体" w:hAnsi="宋体" w:eastAsia="宋体" w:cs="宋体"/>
          <w:spacing w:val="2"/>
          <w:sz w:val="24"/>
          <w:szCs w:val="24"/>
          <w:highlight w:val="none"/>
        </w:rPr>
        <w:t>小时内将采购文件发送至响应人报名邮箱内。响应人收到询比采购文件后请及时回</w:t>
      </w:r>
      <w:r>
        <w:rPr>
          <w:rFonts w:ascii="宋体" w:hAnsi="宋体" w:eastAsia="宋体" w:cs="宋体"/>
          <w:spacing w:val="2"/>
          <w:sz w:val="24"/>
          <w:szCs w:val="24"/>
          <w:highlight w:val="none"/>
        </w:rPr>
        <w:fldChar w:fldCharType="end"/>
      </w:r>
      <w:r>
        <w:rPr>
          <w:rFonts w:ascii="宋体" w:hAnsi="宋体" w:eastAsia="宋体" w:cs="宋体"/>
          <w:spacing w:val="6"/>
          <w:sz w:val="24"/>
          <w:szCs w:val="24"/>
          <w:highlight w:val="none"/>
        </w:rPr>
        <w:t xml:space="preserve">  </w:t>
      </w:r>
      <w:r>
        <w:rPr>
          <w:highlight w:val="none"/>
        </w:rPr>
        <w:fldChar w:fldCharType="begin"/>
      </w:r>
      <w:r>
        <w:rPr>
          <w:highlight w:val="none"/>
        </w:rPr>
        <w:instrText xml:space="preserve"> HYPERLINK "mailto:4.1凡有意参加响应者，请于2023年10月xx9时00分日至2023年10月xx日17时00分（北京时间，下同）将企业营业执照、资质证书、单位介绍信、经办人身份证、报名登记表（格式见附件1）彩色扫描件发送至邮箱290286457@qq.com。发送时请注明“永武高速巾口大桥部分深水桩基专项维修工程施工+响应人名称+联系人姓名+联系电话”。采购人核实响应人递交的材料后，询比采购文件将以邮箱形式发至响应人报名邮箱内。响应人收到询比采购文件后请及时回复确认。" </w:instrText>
      </w:r>
      <w:r>
        <w:rPr>
          <w:highlight w:val="none"/>
        </w:rPr>
        <w:fldChar w:fldCharType="separate"/>
      </w:r>
      <w:r>
        <w:rPr>
          <w:rFonts w:ascii="宋体" w:hAnsi="宋体" w:eastAsia="宋体" w:cs="宋体"/>
          <w:spacing w:val="-1"/>
          <w:sz w:val="24"/>
          <w:szCs w:val="24"/>
          <w:highlight w:val="none"/>
        </w:rPr>
        <w:t>复确认。未在规定的时间内报名或者非正常方式获取的采购文件及相关资料的均视为无效，</w:t>
      </w:r>
      <w:r>
        <w:rPr>
          <w:rFonts w:ascii="宋体" w:hAnsi="宋体" w:eastAsia="宋体" w:cs="宋体"/>
          <w:spacing w:val="-1"/>
          <w:sz w:val="24"/>
          <w:szCs w:val="24"/>
          <w:highlight w:val="none"/>
        </w:rPr>
        <w:fldChar w:fldCharType="end"/>
      </w:r>
      <w:r>
        <w:rPr>
          <w:rFonts w:ascii="宋体" w:hAnsi="宋体" w:eastAsia="宋体" w:cs="宋体"/>
          <w:spacing w:val="1"/>
          <w:sz w:val="24"/>
          <w:szCs w:val="24"/>
          <w:highlight w:val="none"/>
        </w:rPr>
        <w:t xml:space="preserve"> </w:t>
      </w:r>
      <w:r>
        <w:rPr>
          <w:highlight w:val="none"/>
        </w:rPr>
        <w:fldChar w:fldCharType="begin"/>
      </w:r>
      <w:r>
        <w:rPr>
          <w:highlight w:val="none"/>
        </w:rPr>
        <w:instrText xml:space="preserve"> HYPERLINK "mailto:4.1凡有意参加响应者，请于2023年10月xx9时00分日至2023年10月xx日17时00分（北京时间，下同）将企业营业执照、资质证书、单位介绍信、经办人身份证、报名登记表（格式见附件1）彩色扫描件发送至邮箱290286457@qq.com。发送时请注明“永武高速巾口大桥部分深水桩基专项维修工程施工+响应人名称+联系人姓名+联系电话”。采购人核实响应人递交的材料后，询比采购文件将以邮箱形式发至响应人报名邮箱内。响应人收到询比采购文件后请及时回复确认。" </w:instrText>
      </w:r>
      <w:r>
        <w:rPr>
          <w:highlight w:val="none"/>
        </w:rPr>
        <w:fldChar w:fldCharType="separate"/>
      </w:r>
      <w:r>
        <w:rPr>
          <w:rFonts w:ascii="宋体" w:hAnsi="宋体" w:eastAsia="宋体" w:cs="宋体"/>
          <w:spacing w:val="-1"/>
          <w:sz w:val="24"/>
          <w:szCs w:val="24"/>
          <w:highlight w:val="none"/>
        </w:rPr>
        <w:t>不具备参加本次采购活动的资格。报名登记表格式详见</w:t>
      </w:r>
      <w:r>
        <w:rPr>
          <w:rFonts w:hint="eastAsia" w:ascii="宋体" w:hAnsi="宋体" w:eastAsia="宋体" w:cs="宋体"/>
          <w:spacing w:val="-1"/>
          <w:sz w:val="24"/>
          <w:szCs w:val="24"/>
          <w:highlight w:val="none"/>
          <w:lang w:val="en-US" w:eastAsia="zh-CN"/>
        </w:rPr>
        <w:t>三站星级复评项目</w:t>
      </w:r>
      <w:r>
        <w:rPr>
          <w:rFonts w:ascii="宋体" w:hAnsi="宋体" w:eastAsia="宋体" w:cs="宋体"/>
          <w:spacing w:val="-1"/>
          <w:sz w:val="24"/>
          <w:szCs w:val="24"/>
          <w:highlight w:val="none"/>
        </w:rPr>
        <w:t>附件</w:t>
      </w:r>
      <w:r>
        <w:rPr>
          <w:rFonts w:ascii="Times New Roman" w:hAnsi="Times New Roman" w:eastAsia="Times New Roman" w:cs="Times New Roman"/>
          <w:spacing w:val="-1"/>
          <w:sz w:val="24"/>
          <w:szCs w:val="24"/>
          <w:highlight w:val="none"/>
        </w:rPr>
        <w:t>1</w:t>
      </w:r>
      <w:r>
        <w:rPr>
          <w:rFonts w:ascii="宋体" w:hAnsi="宋体" w:eastAsia="宋体" w:cs="宋体"/>
          <w:spacing w:val="-1"/>
          <w:sz w:val="24"/>
          <w:szCs w:val="24"/>
          <w:highlight w:val="none"/>
        </w:rPr>
        <w:t>，单位介绍信格式详见附件</w:t>
      </w:r>
      <w:r>
        <w:rPr>
          <w:rFonts w:ascii="Times New Roman" w:hAnsi="Times New Roman" w:eastAsia="Times New Roman" w:cs="Times New Roman"/>
          <w:spacing w:val="-1"/>
          <w:sz w:val="24"/>
          <w:szCs w:val="24"/>
          <w:highlight w:val="none"/>
        </w:rPr>
        <w:t>2</w:t>
      </w:r>
      <w:r>
        <w:rPr>
          <w:rFonts w:ascii="宋体" w:hAnsi="宋体" w:eastAsia="宋体" w:cs="宋体"/>
          <w:spacing w:val="-1"/>
          <w:sz w:val="24"/>
          <w:szCs w:val="24"/>
          <w:highlight w:val="none"/>
        </w:rPr>
        <w:t>。</w:t>
      </w:r>
      <w:r>
        <w:rPr>
          <w:rFonts w:ascii="宋体" w:hAnsi="宋体" w:eastAsia="宋体" w:cs="宋体"/>
          <w:spacing w:val="-1"/>
          <w:sz w:val="24"/>
          <w:szCs w:val="24"/>
          <w:highlight w:val="none"/>
        </w:rPr>
        <w:fldChar w:fldCharType="end"/>
      </w:r>
    </w:p>
    <w:p w14:paraId="45DBE9A1">
      <w:pPr>
        <w:spacing w:before="192" w:line="218" w:lineRule="auto"/>
        <w:ind w:left="486"/>
        <w:rPr>
          <w:rFonts w:ascii="宋体" w:hAnsi="宋体" w:eastAsia="宋体" w:cs="宋体"/>
          <w:sz w:val="24"/>
          <w:szCs w:val="24"/>
          <w:highlight w:val="none"/>
        </w:rPr>
      </w:pPr>
      <w:r>
        <w:rPr>
          <w:rFonts w:ascii="Times New Roman" w:hAnsi="Times New Roman" w:eastAsia="Times New Roman" w:cs="Times New Roman"/>
          <w:sz w:val="24"/>
          <w:szCs w:val="24"/>
          <w:highlight w:val="none"/>
        </w:rPr>
        <w:t xml:space="preserve">4.2    </w:t>
      </w:r>
      <w:r>
        <w:rPr>
          <w:rFonts w:ascii="宋体" w:hAnsi="宋体" w:eastAsia="宋体" w:cs="宋体"/>
          <w:sz w:val="24"/>
          <w:szCs w:val="24"/>
          <w:highlight w:val="none"/>
        </w:rPr>
        <w:t>采购文件和参考资料每套售价</w:t>
      </w:r>
      <w:r>
        <w:rPr>
          <w:rFonts w:ascii="Times New Roman" w:hAnsi="Times New Roman" w:eastAsia="Times New Roman" w:cs="Times New Roman"/>
          <w:sz w:val="24"/>
          <w:szCs w:val="24"/>
          <w:highlight w:val="none"/>
        </w:rPr>
        <w:t>0</w:t>
      </w:r>
      <w:r>
        <w:rPr>
          <w:rFonts w:ascii="宋体" w:hAnsi="宋体" w:eastAsia="宋体" w:cs="宋体"/>
          <w:sz w:val="24"/>
          <w:szCs w:val="24"/>
          <w:highlight w:val="none"/>
        </w:rPr>
        <w:t>元，</w:t>
      </w:r>
      <w:r>
        <w:rPr>
          <w:rFonts w:ascii="宋体" w:hAnsi="宋体" w:eastAsia="宋体" w:cs="宋体"/>
          <w:spacing w:val="-1"/>
          <w:sz w:val="24"/>
          <w:szCs w:val="24"/>
          <w:highlight w:val="none"/>
        </w:rPr>
        <w:t>逾期不售。</w:t>
      </w:r>
      <w:bookmarkStart w:id="0" w:name="_GoBack"/>
      <w:bookmarkEnd w:id="0"/>
    </w:p>
    <w:p w14:paraId="1134AF9D">
      <w:pPr>
        <w:spacing w:before="183" w:line="219" w:lineRule="auto"/>
        <w:ind w:left="490"/>
        <w:rPr>
          <w:rFonts w:ascii="宋体" w:hAnsi="宋体" w:eastAsia="宋体" w:cs="宋体"/>
          <w:sz w:val="24"/>
          <w:szCs w:val="24"/>
          <w:highlight w:val="none"/>
        </w:rPr>
      </w:pPr>
      <w:r>
        <w:rPr>
          <w:rFonts w:ascii="Times New Roman" w:hAnsi="Times New Roman" w:eastAsia="Times New Roman" w:cs="Times New Roman"/>
          <w:b/>
          <w:bCs/>
          <w:spacing w:val="-3"/>
          <w:sz w:val="24"/>
          <w:szCs w:val="24"/>
          <w:highlight w:val="none"/>
        </w:rPr>
        <w:t>5.</w:t>
      </w:r>
      <w:r>
        <w:rPr>
          <w:rFonts w:ascii="宋体" w:hAnsi="宋体" w:eastAsia="宋体" w:cs="宋体"/>
          <w:b/>
          <w:bCs/>
          <w:spacing w:val="-3"/>
          <w:sz w:val="24"/>
          <w:szCs w:val="24"/>
          <w:highlight w:val="none"/>
        </w:rPr>
        <w:t>响应文件的递交</w:t>
      </w:r>
    </w:p>
    <w:p w14:paraId="30A86757">
      <w:pPr>
        <w:spacing w:before="182" w:line="219" w:lineRule="auto"/>
        <w:ind w:left="493"/>
        <w:rPr>
          <w:rFonts w:ascii="宋体" w:hAnsi="宋体" w:eastAsia="宋体" w:cs="宋体"/>
          <w:sz w:val="24"/>
          <w:szCs w:val="24"/>
          <w:highlight w:val="none"/>
        </w:rPr>
      </w:pPr>
      <w:r>
        <w:rPr>
          <w:rFonts w:ascii="Times New Roman" w:hAnsi="Times New Roman" w:eastAsia="Times New Roman" w:cs="Times New Roman"/>
          <w:spacing w:val="-1"/>
          <w:sz w:val="24"/>
          <w:szCs w:val="24"/>
          <w:highlight w:val="none"/>
        </w:rPr>
        <w:t xml:space="preserve">5.1   </w:t>
      </w:r>
      <w:r>
        <w:rPr>
          <w:rFonts w:ascii="宋体" w:hAnsi="宋体" w:eastAsia="宋体" w:cs="宋体"/>
          <w:spacing w:val="-1"/>
          <w:sz w:val="24"/>
          <w:szCs w:val="24"/>
          <w:highlight w:val="none"/>
        </w:rPr>
        <w:t>采购人不组织召开现场踏勘和响应预备会。</w:t>
      </w:r>
    </w:p>
    <w:p w14:paraId="5547F4DC">
      <w:pPr>
        <w:spacing w:before="180" w:line="336" w:lineRule="auto"/>
        <w:ind w:left="10" w:right="113" w:firstLine="483"/>
        <w:rPr>
          <w:rFonts w:ascii="宋体" w:hAnsi="宋体" w:eastAsia="宋体" w:cs="宋体"/>
          <w:sz w:val="24"/>
          <w:szCs w:val="24"/>
          <w:highlight w:val="none"/>
        </w:rPr>
      </w:pPr>
      <w:r>
        <w:rPr>
          <w:rFonts w:ascii="Times New Roman" w:hAnsi="Times New Roman" w:eastAsia="Times New Roman" w:cs="Times New Roman"/>
          <w:spacing w:val="2"/>
          <w:sz w:val="24"/>
          <w:szCs w:val="24"/>
          <w:highlight w:val="none"/>
        </w:rPr>
        <w:t xml:space="preserve">5.2   </w:t>
      </w:r>
      <w:r>
        <w:rPr>
          <w:rFonts w:ascii="宋体" w:hAnsi="宋体" w:eastAsia="宋体" w:cs="宋体"/>
          <w:spacing w:val="2"/>
          <w:sz w:val="24"/>
          <w:szCs w:val="24"/>
          <w:highlight w:val="none"/>
        </w:rPr>
        <w:t>递交响应文件的截止时间为</w:t>
      </w:r>
      <w:r>
        <w:rPr>
          <w:rFonts w:ascii="Times New Roman" w:hAnsi="Times New Roman" w:eastAsia="Times New Roman" w:cs="Times New Roman"/>
          <w:spacing w:val="2"/>
          <w:sz w:val="24"/>
          <w:szCs w:val="24"/>
          <w:highlight w:val="none"/>
        </w:rPr>
        <w:t>2025</w:t>
      </w:r>
      <w:r>
        <w:rPr>
          <w:rFonts w:ascii="宋体" w:hAnsi="宋体" w:eastAsia="宋体" w:cs="宋体"/>
          <w:spacing w:val="2"/>
          <w:sz w:val="24"/>
          <w:szCs w:val="24"/>
          <w:highlight w:val="none"/>
        </w:rPr>
        <w:t>年</w:t>
      </w:r>
      <w:r>
        <w:rPr>
          <w:rFonts w:hint="eastAsia" w:ascii="宋体" w:hAnsi="宋体" w:eastAsia="宋体" w:cs="宋体"/>
          <w:spacing w:val="2"/>
          <w:sz w:val="24"/>
          <w:szCs w:val="24"/>
          <w:highlight w:val="none"/>
          <w:lang w:val="en-US" w:eastAsia="zh-CN"/>
        </w:rPr>
        <w:t>10</w:t>
      </w:r>
      <w:r>
        <w:rPr>
          <w:rFonts w:ascii="宋体" w:hAnsi="宋体" w:eastAsia="宋体" w:cs="宋体"/>
          <w:spacing w:val="2"/>
          <w:sz w:val="24"/>
          <w:szCs w:val="24"/>
          <w:highlight w:val="none"/>
        </w:rPr>
        <w:t>月</w:t>
      </w:r>
      <w:r>
        <w:rPr>
          <w:rFonts w:hint="eastAsia" w:ascii="宋体" w:hAnsi="宋体" w:eastAsia="宋体" w:cs="宋体"/>
          <w:spacing w:val="2"/>
          <w:sz w:val="24"/>
          <w:szCs w:val="24"/>
          <w:highlight w:val="none"/>
          <w:lang w:val="en-US" w:eastAsia="zh-CN"/>
        </w:rPr>
        <w:t>28</w:t>
      </w:r>
      <w:r>
        <w:rPr>
          <w:rFonts w:ascii="宋体" w:hAnsi="宋体" w:eastAsia="宋体" w:cs="宋体"/>
          <w:spacing w:val="1"/>
          <w:sz w:val="24"/>
          <w:szCs w:val="24"/>
          <w:highlight w:val="none"/>
        </w:rPr>
        <w:t>日</w:t>
      </w:r>
      <w:r>
        <w:rPr>
          <w:rFonts w:hint="eastAsia" w:ascii="宋体" w:hAnsi="宋体" w:eastAsia="宋体" w:cs="宋体"/>
          <w:spacing w:val="1"/>
          <w:sz w:val="24"/>
          <w:szCs w:val="24"/>
          <w:highlight w:val="none"/>
          <w:lang w:val="en-US" w:eastAsia="zh-CN"/>
        </w:rPr>
        <w:t xml:space="preserve">9 </w:t>
      </w:r>
      <w:r>
        <w:rPr>
          <w:rFonts w:ascii="宋体" w:hAnsi="宋体" w:eastAsia="宋体" w:cs="宋体"/>
          <w:spacing w:val="1"/>
          <w:sz w:val="24"/>
          <w:szCs w:val="24"/>
          <w:highlight w:val="none"/>
        </w:rPr>
        <w:t>时</w:t>
      </w:r>
      <w:r>
        <w:rPr>
          <w:rFonts w:hint="eastAsia" w:ascii="宋体" w:hAnsi="宋体" w:eastAsia="宋体" w:cs="宋体"/>
          <w:spacing w:val="1"/>
          <w:sz w:val="24"/>
          <w:szCs w:val="24"/>
          <w:highlight w:val="none"/>
          <w:lang w:val="en-US" w:eastAsia="zh-CN"/>
        </w:rPr>
        <w:t>3</w:t>
      </w:r>
      <w:r>
        <w:rPr>
          <w:rFonts w:ascii="Times New Roman" w:hAnsi="Times New Roman" w:eastAsia="Times New Roman" w:cs="Times New Roman"/>
          <w:spacing w:val="1"/>
          <w:sz w:val="24"/>
          <w:szCs w:val="24"/>
          <w:highlight w:val="none"/>
        </w:rPr>
        <w:t>0</w:t>
      </w:r>
      <w:r>
        <w:rPr>
          <w:rFonts w:ascii="宋体" w:hAnsi="宋体" w:eastAsia="宋体" w:cs="宋体"/>
          <w:spacing w:val="1"/>
          <w:sz w:val="24"/>
          <w:szCs w:val="24"/>
          <w:highlight w:val="none"/>
        </w:rPr>
        <w:t>分，请响应人于</w:t>
      </w:r>
      <w:r>
        <w:rPr>
          <w:rFonts w:ascii="Times New Roman" w:hAnsi="Times New Roman" w:eastAsia="Times New Roman" w:cs="Times New Roman"/>
          <w:spacing w:val="1"/>
          <w:sz w:val="24"/>
          <w:szCs w:val="24"/>
          <w:highlight w:val="none"/>
        </w:rPr>
        <w:t>2025</w:t>
      </w:r>
      <w:r>
        <w:rPr>
          <w:rFonts w:ascii="宋体" w:hAnsi="宋体" w:eastAsia="宋体" w:cs="宋体"/>
          <w:spacing w:val="1"/>
          <w:sz w:val="24"/>
          <w:szCs w:val="24"/>
          <w:highlight w:val="none"/>
        </w:rPr>
        <w:t>年</w:t>
      </w:r>
      <w:r>
        <w:rPr>
          <w:rFonts w:hint="eastAsia" w:ascii="宋体" w:hAnsi="宋体" w:eastAsia="宋体" w:cs="宋体"/>
          <w:spacing w:val="1"/>
          <w:sz w:val="24"/>
          <w:szCs w:val="24"/>
          <w:highlight w:val="none"/>
          <w:lang w:val="en-US" w:eastAsia="zh-CN"/>
        </w:rPr>
        <w:t>10</w:t>
      </w:r>
      <w:r>
        <w:rPr>
          <w:rFonts w:ascii="宋体" w:hAnsi="宋体" w:eastAsia="宋体" w:cs="宋体"/>
          <w:spacing w:val="1"/>
          <w:sz w:val="24"/>
          <w:szCs w:val="24"/>
          <w:highlight w:val="none"/>
        </w:rPr>
        <w:t>月</w:t>
      </w:r>
      <w:r>
        <w:rPr>
          <w:rFonts w:hint="eastAsia" w:ascii="宋体" w:hAnsi="宋体" w:eastAsia="宋体" w:cs="宋体"/>
          <w:spacing w:val="1"/>
          <w:sz w:val="24"/>
          <w:szCs w:val="24"/>
          <w:highlight w:val="none"/>
          <w:lang w:val="en-US" w:eastAsia="zh-CN"/>
        </w:rPr>
        <w:t>28</w:t>
      </w:r>
      <w:r>
        <w:rPr>
          <w:rFonts w:ascii="宋体" w:hAnsi="宋体" w:eastAsia="宋体" w:cs="宋体"/>
          <w:spacing w:val="1"/>
          <w:sz w:val="24"/>
          <w:szCs w:val="24"/>
          <w:highlight w:val="none"/>
        </w:rPr>
        <w:t>日</w:t>
      </w:r>
      <w:r>
        <w:rPr>
          <w:rFonts w:ascii="宋体" w:hAnsi="宋体" w:eastAsia="宋体" w:cs="宋体"/>
          <w:sz w:val="24"/>
          <w:szCs w:val="24"/>
          <w:highlight w:val="none"/>
        </w:rPr>
        <w:t xml:space="preserve"> </w:t>
      </w:r>
      <w:r>
        <w:rPr>
          <w:rFonts w:hint="eastAsia" w:ascii="宋体" w:hAnsi="宋体" w:eastAsia="宋体" w:cs="宋体"/>
          <w:sz w:val="24"/>
          <w:szCs w:val="24"/>
          <w:highlight w:val="none"/>
          <w:lang w:val="en-US" w:eastAsia="zh-CN"/>
        </w:rPr>
        <w:t>9</w:t>
      </w:r>
      <w:r>
        <w:rPr>
          <w:rFonts w:ascii="宋体" w:hAnsi="宋体" w:eastAsia="宋体" w:cs="宋体"/>
          <w:spacing w:val="5"/>
          <w:sz w:val="24"/>
          <w:szCs w:val="24"/>
          <w:highlight w:val="none"/>
        </w:rPr>
        <w:t>时</w:t>
      </w:r>
      <w:r>
        <w:rPr>
          <w:rFonts w:hint="eastAsia" w:ascii="宋体" w:hAnsi="宋体" w:eastAsia="宋体" w:cs="宋体"/>
          <w:spacing w:val="5"/>
          <w:sz w:val="24"/>
          <w:szCs w:val="24"/>
          <w:highlight w:val="none"/>
          <w:lang w:val="en-US" w:eastAsia="zh-CN"/>
        </w:rPr>
        <w:t>00</w:t>
      </w:r>
      <w:r>
        <w:rPr>
          <w:rFonts w:ascii="宋体" w:hAnsi="宋体" w:eastAsia="宋体" w:cs="宋体"/>
          <w:spacing w:val="5"/>
          <w:sz w:val="24"/>
          <w:szCs w:val="24"/>
          <w:highlight w:val="none"/>
        </w:rPr>
        <w:t>分至</w:t>
      </w:r>
      <w:r>
        <w:rPr>
          <w:rFonts w:hint="eastAsia" w:ascii="宋体" w:hAnsi="宋体" w:eastAsia="宋体" w:cs="宋体"/>
          <w:spacing w:val="5"/>
          <w:sz w:val="24"/>
          <w:szCs w:val="24"/>
          <w:highlight w:val="none"/>
          <w:lang w:val="en-US" w:eastAsia="zh-CN"/>
        </w:rPr>
        <w:t>9</w:t>
      </w:r>
      <w:r>
        <w:rPr>
          <w:rFonts w:ascii="宋体" w:hAnsi="宋体" w:eastAsia="宋体" w:cs="宋体"/>
          <w:spacing w:val="5"/>
          <w:sz w:val="24"/>
          <w:szCs w:val="24"/>
          <w:highlight w:val="none"/>
        </w:rPr>
        <w:t>时</w:t>
      </w:r>
      <w:r>
        <w:rPr>
          <w:rFonts w:hint="eastAsia" w:ascii="宋体" w:hAnsi="宋体" w:eastAsia="宋体" w:cs="宋体"/>
          <w:spacing w:val="5"/>
          <w:sz w:val="24"/>
          <w:szCs w:val="24"/>
          <w:highlight w:val="none"/>
          <w:lang w:val="en-US" w:eastAsia="zh-CN"/>
        </w:rPr>
        <w:t>30</w:t>
      </w:r>
      <w:r>
        <w:rPr>
          <w:rFonts w:ascii="宋体" w:hAnsi="宋体" w:eastAsia="宋体" w:cs="宋体"/>
          <w:spacing w:val="5"/>
          <w:sz w:val="24"/>
          <w:szCs w:val="24"/>
          <w:highlight w:val="none"/>
        </w:rPr>
        <w:t>分由响应人法定代表人（持本人身份证原件）或其</w:t>
      </w:r>
      <w:r>
        <w:rPr>
          <w:rFonts w:ascii="宋体" w:hAnsi="宋体" w:eastAsia="宋体" w:cs="宋体"/>
          <w:spacing w:val="4"/>
          <w:sz w:val="24"/>
          <w:szCs w:val="24"/>
          <w:highlight w:val="none"/>
        </w:rPr>
        <w:t>授权代理人（持本人</w:t>
      </w:r>
      <w:r>
        <w:rPr>
          <w:rFonts w:ascii="宋体" w:hAnsi="宋体" w:eastAsia="宋体" w:cs="宋体"/>
          <w:sz w:val="24"/>
          <w:szCs w:val="24"/>
          <w:highlight w:val="none"/>
        </w:rPr>
        <w:t xml:space="preserve"> </w:t>
      </w:r>
      <w:r>
        <w:rPr>
          <w:rFonts w:ascii="宋体" w:hAnsi="宋体" w:eastAsia="宋体" w:cs="宋体"/>
          <w:spacing w:val="5"/>
          <w:sz w:val="24"/>
          <w:szCs w:val="24"/>
          <w:highlight w:val="none"/>
        </w:rPr>
        <w:t>身份证原件和授权委托书）将响应文件递交采购人，递交地点为：</w:t>
      </w:r>
      <w:r>
        <w:rPr>
          <w:rFonts w:hint="eastAsia" w:ascii="宋体" w:hAnsi="宋体" w:eastAsia="宋体" w:cs="宋体"/>
          <w:spacing w:val="5"/>
          <w:sz w:val="24"/>
          <w:szCs w:val="24"/>
          <w:highlight w:val="none"/>
          <w:lang w:val="en-US" w:eastAsia="zh-CN"/>
        </w:rPr>
        <w:t>婺源收费所</w:t>
      </w:r>
      <w:r>
        <w:rPr>
          <w:rFonts w:ascii="宋体" w:hAnsi="宋体" w:eastAsia="宋体" w:cs="宋体"/>
          <w:spacing w:val="5"/>
          <w:sz w:val="24"/>
          <w:szCs w:val="24"/>
          <w:highlight w:val="none"/>
          <w:u w:val="none" w:color="auto"/>
        </w:rPr>
        <w:t>会</w:t>
      </w:r>
      <w:r>
        <w:rPr>
          <w:rFonts w:ascii="宋体" w:hAnsi="宋体" w:eastAsia="宋体" w:cs="宋体"/>
          <w:spacing w:val="2"/>
          <w:sz w:val="24"/>
          <w:szCs w:val="24"/>
          <w:highlight w:val="none"/>
          <w:u w:val="none" w:color="auto"/>
        </w:rPr>
        <w:t>议室（地址：</w:t>
      </w:r>
      <w:r>
        <w:rPr>
          <w:rFonts w:hint="eastAsia" w:ascii="宋体" w:hAnsi="宋体" w:eastAsia="宋体" w:cs="宋体"/>
          <w:spacing w:val="2"/>
          <w:sz w:val="24"/>
          <w:szCs w:val="24"/>
          <w:highlight w:val="none"/>
          <w:u w:val="none" w:color="auto"/>
          <w:lang w:val="en-US" w:eastAsia="zh-CN"/>
        </w:rPr>
        <w:t>江西省上饶市婺源县工业园区婺源收费所二楼</w:t>
      </w:r>
      <w:r>
        <w:rPr>
          <w:rFonts w:ascii="宋体" w:hAnsi="宋体" w:eastAsia="宋体" w:cs="宋体"/>
          <w:spacing w:val="2"/>
          <w:sz w:val="24"/>
          <w:szCs w:val="24"/>
          <w:highlight w:val="none"/>
          <w:u w:val="none" w:color="auto"/>
        </w:rPr>
        <w:t>）。</w:t>
      </w:r>
      <w:r>
        <w:rPr>
          <w:rFonts w:ascii="宋体" w:hAnsi="宋体" w:eastAsia="宋体" w:cs="宋体"/>
          <w:spacing w:val="2"/>
          <w:sz w:val="24"/>
          <w:szCs w:val="24"/>
          <w:highlight w:val="none"/>
        </w:rPr>
        <w:t>采购人定于响应文件递交截止的同一时间举行开标，响应人法定代表人或其授权代</w:t>
      </w:r>
      <w:r>
        <w:rPr>
          <w:rFonts w:ascii="宋体" w:hAnsi="宋体" w:eastAsia="宋体" w:cs="宋体"/>
          <w:spacing w:val="3"/>
          <w:sz w:val="24"/>
          <w:szCs w:val="24"/>
          <w:highlight w:val="none"/>
        </w:rPr>
        <w:t xml:space="preserve"> </w:t>
      </w:r>
      <w:r>
        <w:rPr>
          <w:rFonts w:ascii="宋体" w:hAnsi="宋体" w:eastAsia="宋体" w:cs="宋体"/>
          <w:spacing w:val="-1"/>
          <w:sz w:val="24"/>
          <w:szCs w:val="24"/>
          <w:highlight w:val="none"/>
        </w:rPr>
        <w:t>理人应准时出席，否则将视其默认开标结果。</w:t>
      </w:r>
    </w:p>
    <w:p w14:paraId="6C34C53A">
      <w:pPr>
        <w:spacing w:before="182" w:line="346" w:lineRule="auto"/>
        <w:ind w:left="16" w:right="113" w:firstLine="480"/>
        <w:rPr>
          <w:rFonts w:ascii="宋体" w:hAnsi="宋体" w:eastAsia="宋体" w:cs="宋体"/>
          <w:sz w:val="24"/>
          <w:szCs w:val="24"/>
          <w:highlight w:val="none"/>
        </w:rPr>
      </w:pPr>
      <w:r>
        <w:rPr>
          <w:rFonts w:ascii="宋体" w:hAnsi="宋体" w:eastAsia="宋体" w:cs="宋体"/>
          <w:spacing w:val="5"/>
          <w:sz w:val="24"/>
          <w:szCs w:val="24"/>
          <w:highlight w:val="none"/>
        </w:rPr>
        <w:t>5.3未按采购文件要求包封、逾期送达或者未送达指定地点的响应文件，采购人不予</w:t>
      </w:r>
      <w:r>
        <w:rPr>
          <w:rFonts w:ascii="宋体" w:hAnsi="宋体" w:eastAsia="宋体" w:cs="宋体"/>
          <w:spacing w:val="6"/>
          <w:sz w:val="24"/>
          <w:szCs w:val="24"/>
          <w:highlight w:val="none"/>
        </w:rPr>
        <w:t xml:space="preserve"> </w:t>
      </w:r>
      <w:r>
        <w:rPr>
          <w:rFonts w:ascii="宋体" w:hAnsi="宋体" w:eastAsia="宋体" w:cs="宋体"/>
          <w:spacing w:val="-1"/>
          <w:sz w:val="24"/>
          <w:szCs w:val="24"/>
          <w:highlight w:val="none"/>
        </w:rPr>
        <w:t>受理，响应文件必须现场递交采购人，不接受邮寄等其他递交方式。</w:t>
      </w:r>
    </w:p>
    <w:p w14:paraId="70489A2A">
      <w:pPr>
        <w:spacing w:before="36" w:line="218" w:lineRule="auto"/>
        <w:ind w:left="491"/>
        <w:rPr>
          <w:rFonts w:ascii="宋体" w:hAnsi="宋体" w:eastAsia="宋体" w:cs="宋体"/>
          <w:sz w:val="24"/>
          <w:szCs w:val="24"/>
          <w:highlight w:val="none"/>
        </w:rPr>
      </w:pPr>
      <w:r>
        <w:rPr>
          <w:rFonts w:ascii="Times New Roman" w:hAnsi="Times New Roman" w:eastAsia="Times New Roman" w:cs="Times New Roman"/>
          <w:b/>
          <w:bCs/>
          <w:spacing w:val="-3"/>
          <w:sz w:val="24"/>
          <w:szCs w:val="24"/>
          <w:highlight w:val="none"/>
        </w:rPr>
        <w:t>6.</w:t>
      </w:r>
      <w:r>
        <w:rPr>
          <w:rFonts w:ascii="宋体" w:hAnsi="宋体" w:eastAsia="宋体" w:cs="宋体"/>
          <w:b/>
          <w:bCs/>
          <w:spacing w:val="-3"/>
          <w:sz w:val="24"/>
          <w:szCs w:val="24"/>
          <w:highlight w:val="none"/>
        </w:rPr>
        <w:t>发布公告的媒介</w:t>
      </w:r>
    </w:p>
    <w:p w14:paraId="121A5C88">
      <w:pPr>
        <w:spacing w:before="182" w:line="212" w:lineRule="auto"/>
        <w:jc w:val="right"/>
        <w:rPr>
          <w:rFonts w:ascii="宋体" w:hAnsi="宋体" w:eastAsia="宋体" w:cs="宋体"/>
          <w:sz w:val="24"/>
          <w:szCs w:val="24"/>
          <w:highlight w:val="none"/>
        </w:rPr>
      </w:pPr>
      <w:r>
        <w:rPr>
          <w:rFonts w:ascii="宋体" w:hAnsi="宋体" w:eastAsia="宋体" w:cs="宋体"/>
          <w:spacing w:val="-1"/>
          <w:sz w:val="24"/>
          <w:szCs w:val="24"/>
          <w:highlight w:val="none"/>
        </w:rPr>
        <w:t>本次采购公告同时在《江西省国有企业采购交易服务平台》（</w:t>
      </w:r>
      <w:r>
        <w:rPr>
          <w:rFonts w:ascii="Times New Roman" w:hAnsi="Times New Roman" w:eastAsia="Times New Roman" w:cs="Times New Roman"/>
          <w:spacing w:val="-1"/>
          <w:sz w:val="24"/>
          <w:szCs w:val="24"/>
          <w:highlight w:val="none"/>
        </w:rPr>
        <w:t>http://new.jxgzwztb.com</w:t>
      </w:r>
      <w:r>
        <w:rPr>
          <w:rFonts w:ascii="宋体" w:hAnsi="宋体" w:eastAsia="宋体" w:cs="宋体"/>
          <w:spacing w:val="-1"/>
          <w:sz w:val="24"/>
          <w:szCs w:val="24"/>
          <w:highlight w:val="none"/>
        </w:rPr>
        <w:t>）</w:t>
      </w:r>
    </w:p>
    <w:p w14:paraId="041FBF0E">
      <w:pPr>
        <w:spacing w:line="212" w:lineRule="auto"/>
        <w:rPr>
          <w:rFonts w:ascii="宋体" w:hAnsi="宋体" w:eastAsia="宋体" w:cs="宋体"/>
          <w:sz w:val="24"/>
          <w:szCs w:val="24"/>
          <w:highlight w:val="none"/>
        </w:rPr>
        <w:sectPr>
          <w:footerReference r:id="rId5" w:type="default"/>
          <w:pgSz w:w="11910" w:h="16840"/>
          <w:pgMar w:top="1553" w:right="886" w:bottom="1552" w:left="1456" w:header="0" w:footer="1373" w:gutter="0"/>
          <w:pgNumType w:fmt="decimal"/>
          <w:cols w:space="720" w:num="1"/>
        </w:sectPr>
      </w:pPr>
    </w:p>
    <w:p w14:paraId="3E40B710">
      <w:pPr>
        <w:pStyle w:val="3"/>
        <w:spacing w:line="277" w:lineRule="auto"/>
        <w:rPr>
          <w:highlight w:val="none"/>
        </w:rPr>
      </w:pPr>
    </w:p>
    <w:p w14:paraId="3C2A91F3">
      <w:pPr>
        <w:pStyle w:val="3"/>
        <w:spacing w:line="278" w:lineRule="auto"/>
        <w:rPr>
          <w:highlight w:val="none"/>
        </w:rPr>
      </w:pPr>
    </w:p>
    <w:p w14:paraId="1463F745">
      <w:pPr>
        <w:pStyle w:val="3"/>
        <w:spacing w:line="278" w:lineRule="auto"/>
        <w:rPr>
          <w:highlight w:val="none"/>
        </w:rPr>
      </w:pPr>
    </w:p>
    <w:p w14:paraId="58A43E16">
      <w:pPr>
        <w:pStyle w:val="3"/>
        <w:spacing w:line="278" w:lineRule="auto"/>
        <w:rPr>
          <w:highlight w:val="none"/>
        </w:rPr>
      </w:pPr>
    </w:p>
    <w:p w14:paraId="20E1010F">
      <w:pPr>
        <w:spacing w:before="78" w:line="334" w:lineRule="auto"/>
        <w:ind w:left="3" w:hanging="2"/>
        <w:rPr>
          <w:rFonts w:ascii="宋体" w:hAnsi="宋体" w:eastAsia="宋体" w:cs="宋体"/>
          <w:sz w:val="24"/>
          <w:szCs w:val="24"/>
          <w:highlight w:val="none"/>
        </w:rPr>
      </w:pPr>
      <w:r>
        <w:rPr>
          <w:rFonts w:ascii="宋体" w:hAnsi="宋体" w:eastAsia="宋体" w:cs="宋体"/>
          <w:spacing w:val="4"/>
          <w:sz w:val="24"/>
          <w:szCs w:val="24"/>
          <w:highlight w:val="none"/>
        </w:rPr>
        <w:t>和《江西省交投集团</w:t>
      </w:r>
      <w:r>
        <w:rPr>
          <w:rFonts w:hint="eastAsia" w:ascii="宋体" w:hAnsi="宋体" w:eastAsia="宋体" w:cs="宋体"/>
          <w:spacing w:val="4"/>
          <w:sz w:val="24"/>
          <w:szCs w:val="24"/>
          <w:highlight w:val="none"/>
          <w:lang w:eastAsia="zh-CN"/>
        </w:rPr>
        <w:t>景德镇管理中心</w:t>
      </w:r>
      <w:r>
        <w:rPr>
          <w:rFonts w:ascii="宋体" w:hAnsi="宋体" w:eastAsia="宋体" w:cs="宋体"/>
          <w:spacing w:val="4"/>
          <w:sz w:val="24"/>
          <w:szCs w:val="24"/>
          <w:highlight w:val="none"/>
        </w:rPr>
        <w:t>》（</w:t>
      </w:r>
      <w:r>
        <w:rPr>
          <w:rFonts w:hint="default" w:ascii="宋体" w:hAnsi="宋体" w:cs="宋体"/>
          <w:color w:val="auto"/>
          <w:sz w:val="24"/>
          <w:szCs w:val="22"/>
        </w:rPr>
        <w:t>https://www.jxgsgl.com/jdzglzx/Index.shtml</w:t>
      </w:r>
      <w:r>
        <w:rPr>
          <w:rFonts w:ascii="宋体" w:hAnsi="宋体" w:eastAsia="宋体" w:cs="宋体"/>
          <w:spacing w:val="4"/>
          <w:sz w:val="24"/>
          <w:szCs w:val="24"/>
          <w:highlight w:val="none"/>
        </w:rPr>
        <w:t>）网站上</w:t>
      </w:r>
      <w:r>
        <w:rPr>
          <w:rFonts w:ascii="宋体" w:hAnsi="宋体" w:eastAsia="宋体" w:cs="宋体"/>
          <w:spacing w:val="6"/>
          <w:sz w:val="24"/>
          <w:szCs w:val="24"/>
          <w:highlight w:val="none"/>
        </w:rPr>
        <w:t xml:space="preserve"> </w:t>
      </w:r>
      <w:r>
        <w:rPr>
          <w:rFonts w:ascii="宋体" w:hAnsi="宋体" w:eastAsia="宋体" w:cs="宋体"/>
          <w:spacing w:val="-1"/>
          <w:sz w:val="24"/>
          <w:szCs w:val="24"/>
          <w:highlight w:val="none"/>
        </w:rPr>
        <w:t>发布。采购人对其他媒介转载的公告及公告内容不承担任何责任。</w:t>
      </w:r>
    </w:p>
    <w:p w14:paraId="3416D0A2">
      <w:pPr>
        <w:spacing w:before="63" w:line="221" w:lineRule="auto"/>
        <w:ind w:left="479"/>
        <w:rPr>
          <w:rFonts w:ascii="宋体" w:hAnsi="宋体" w:eastAsia="宋体" w:cs="宋体"/>
          <w:sz w:val="24"/>
          <w:szCs w:val="24"/>
          <w:highlight w:val="none"/>
        </w:rPr>
      </w:pPr>
      <w:r>
        <w:rPr>
          <w:rFonts w:ascii="Times New Roman" w:hAnsi="Times New Roman" w:eastAsia="Times New Roman" w:cs="Times New Roman"/>
          <w:b/>
          <w:bCs/>
          <w:spacing w:val="-3"/>
          <w:sz w:val="24"/>
          <w:szCs w:val="24"/>
          <w:highlight w:val="none"/>
        </w:rPr>
        <w:t>7.</w:t>
      </w:r>
      <w:r>
        <w:rPr>
          <w:rFonts w:ascii="宋体" w:hAnsi="宋体" w:eastAsia="宋体" w:cs="宋体"/>
          <w:b/>
          <w:bCs/>
          <w:spacing w:val="-3"/>
          <w:sz w:val="24"/>
          <w:szCs w:val="24"/>
          <w:highlight w:val="none"/>
        </w:rPr>
        <w:t>联系方式</w:t>
      </w:r>
    </w:p>
    <w:p w14:paraId="3A8798EB">
      <w:pPr>
        <w:keepNext w:val="0"/>
        <w:keepLines w:val="0"/>
        <w:pageBreakBefore w:val="0"/>
        <w:widowControl w:val="0"/>
        <w:kinsoku/>
        <w:wordWrap/>
        <w:overflowPunct/>
        <w:topLinePunct w:val="0"/>
        <w:autoSpaceDE w:val="0"/>
        <w:autoSpaceDN w:val="0"/>
        <w:bidi w:val="0"/>
        <w:adjustRightInd/>
        <w:snapToGrid/>
        <w:spacing w:before="0" w:line="360" w:lineRule="auto"/>
        <w:ind w:left="479" w:leftChars="228" w:right="0" w:firstLine="0" w:firstLineChars="0"/>
        <w:jc w:val="left"/>
        <w:textAlignment w:val="auto"/>
        <w:rPr>
          <w:spacing w:val="0"/>
          <w:sz w:val="24"/>
          <w:highlight w:val="none"/>
        </w:rPr>
      </w:pPr>
      <w:r>
        <w:rPr>
          <w:spacing w:val="0"/>
          <w:sz w:val="24"/>
          <w:highlight w:val="none"/>
        </w:rPr>
        <w:t>采 购 人：江西省交通投资集团有限责任公司景德镇管理中心</w:t>
      </w:r>
      <w:r>
        <w:rPr>
          <w:rFonts w:hint="eastAsia" w:eastAsia="宋体"/>
          <w:spacing w:val="0"/>
          <w:sz w:val="24"/>
          <w:highlight w:val="none"/>
          <w:lang w:val="en-US" w:eastAsia="zh-CN"/>
        </w:rPr>
        <w:t xml:space="preserve">婺源收费所          </w:t>
      </w:r>
      <w:r>
        <w:rPr>
          <w:spacing w:val="0"/>
          <w:sz w:val="24"/>
          <w:highlight w:val="none"/>
        </w:rPr>
        <w:t>地</w:t>
      </w:r>
      <w:r>
        <w:rPr>
          <w:rFonts w:hint="eastAsia"/>
          <w:spacing w:val="0"/>
          <w:sz w:val="24"/>
          <w:highlight w:val="none"/>
          <w:lang w:val="en-US" w:eastAsia="zh-CN"/>
        </w:rPr>
        <w:t xml:space="preserve">    </w:t>
      </w:r>
      <w:r>
        <w:rPr>
          <w:spacing w:val="0"/>
          <w:sz w:val="24"/>
          <w:highlight w:val="none"/>
        </w:rPr>
        <w:t>址：</w:t>
      </w:r>
      <w:r>
        <w:rPr>
          <w:rFonts w:hint="eastAsia" w:ascii="宋体" w:hAnsi="宋体" w:eastAsia="宋体" w:cs="宋体"/>
          <w:spacing w:val="2"/>
          <w:sz w:val="24"/>
          <w:szCs w:val="24"/>
          <w:highlight w:val="none"/>
          <w:u w:val="none" w:color="auto"/>
          <w:lang w:val="en-US" w:eastAsia="zh-CN"/>
        </w:rPr>
        <w:t>江西省上饶市婺源县工业园区婺源收费所</w:t>
      </w:r>
    </w:p>
    <w:p w14:paraId="7E93A854">
      <w:pPr>
        <w:keepNext w:val="0"/>
        <w:keepLines w:val="0"/>
        <w:pageBreakBefore w:val="0"/>
        <w:widowControl w:val="0"/>
        <w:tabs>
          <w:tab w:val="left" w:pos="1601"/>
        </w:tabs>
        <w:kinsoku/>
        <w:wordWrap/>
        <w:overflowPunct/>
        <w:topLinePunct w:val="0"/>
        <w:autoSpaceDE w:val="0"/>
        <w:autoSpaceDN w:val="0"/>
        <w:bidi w:val="0"/>
        <w:adjustRightInd/>
        <w:snapToGrid/>
        <w:spacing w:before="0" w:line="360" w:lineRule="auto"/>
        <w:ind w:right="0" w:firstLine="480" w:firstLineChars="200"/>
        <w:jc w:val="left"/>
        <w:textAlignment w:val="auto"/>
        <w:rPr>
          <w:spacing w:val="0"/>
          <w:sz w:val="24"/>
          <w:highlight w:val="none"/>
        </w:rPr>
      </w:pPr>
      <w:r>
        <w:rPr>
          <w:spacing w:val="0"/>
          <w:sz w:val="24"/>
          <w:highlight w:val="none"/>
        </w:rPr>
        <w:t>联</w:t>
      </w:r>
      <w:r>
        <w:rPr>
          <w:rFonts w:hint="eastAsia"/>
          <w:spacing w:val="0"/>
          <w:sz w:val="24"/>
          <w:highlight w:val="none"/>
          <w:lang w:val="en-US" w:eastAsia="zh-CN"/>
        </w:rPr>
        <w:t xml:space="preserve"> </w:t>
      </w:r>
      <w:r>
        <w:rPr>
          <w:spacing w:val="0"/>
          <w:sz w:val="24"/>
          <w:highlight w:val="none"/>
        </w:rPr>
        <w:t>系</w:t>
      </w:r>
      <w:r>
        <w:rPr>
          <w:rFonts w:hint="eastAsia"/>
          <w:spacing w:val="0"/>
          <w:sz w:val="24"/>
          <w:highlight w:val="none"/>
          <w:lang w:val="en-US" w:eastAsia="zh-CN"/>
        </w:rPr>
        <w:t xml:space="preserve"> </w:t>
      </w:r>
      <w:r>
        <w:rPr>
          <w:spacing w:val="0"/>
          <w:sz w:val="24"/>
          <w:highlight w:val="none"/>
        </w:rPr>
        <w:t>人：</w:t>
      </w:r>
      <w:r>
        <w:rPr>
          <w:rFonts w:hint="eastAsia" w:eastAsia="宋体"/>
          <w:spacing w:val="0"/>
          <w:sz w:val="24"/>
          <w:highlight w:val="none"/>
          <w:lang w:val="en-US" w:eastAsia="zh-CN"/>
        </w:rPr>
        <w:t>刘</w:t>
      </w:r>
      <w:r>
        <w:rPr>
          <w:spacing w:val="0"/>
          <w:sz w:val="24"/>
          <w:highlight w:val="none"/>
        </w:rPr>
        <w:t>工</w:t>
      </w:r>
    </w:p>
    <w:p w14:paraId="24AD80A6">
      <w:pPr>
        <w:keepNext w:val="0"/>
        <w:keepLines w:val="0"/>
        <w:pageBreakBefore w:val="0"/>
        <w:widowControl w:val="0"/>
        <w:tabs>
          <w:tab w:val="left" w:pos="1601"/>
        </w:tabs>
        <w:kinsoku/>
        <w:wordWrap/>
        <w:overflowPunct/>
        <w:topLinePunct w:val="0"/>
        <w:autoSpaceDE w:val="0"/>
        <w:autoSpaceDN w:val="0"/>
        <w:bidi w:val="0"/>
        <w:adjustRightInd/>
        <w:snapToGrid/>
        <w:spacing w:before="0" w:line="360" w:lineRule="auto"/>
        <w:ind w:right="0" w:firstLine="480" w:firstLineChars="200"/>
        <w:jc w:val="left"/>
        <w:textAlignment w:val="auto"/>
        <w:rPr>
          <w:rFonts w:hint="default" w:eastAsia="宋体"/>
          <w:spacing w:val="0"/>
          <w:sz w:val="24"/>
          <w:highlight w:val="none"/>
          <w:lang w:val="en-US" w:eastAsia="zh-CN"/>
        </w:rPr>
      </w:pPr>
      <w:r>
        <w:rPr>
          <w:spacing w:val="0"/>
          <w:sz w:val="24"/>
          <w:highlight w:val="none"/>
        </w:rPr>
        <w:t>电</w:t>
      </w:r>
      <w:r>
        <w:rPr>
          <w:rFonts w:hint="eastAsia"/>
          <w:spacing w:val="0"/>
          <w:sz w:val="24"/>
          <w:highlight w:val="none"/>
          <w:lang w:val="en-US" w:eastAsia="zh-CN"/>
        </w:rPr>
        <w:t xml:space="preserve">    </w:t>
      </w:r>
      <w:r>
        <w:rPr>
          <w:spacing w:val="0"/>
          <w:sz w:val="24"/>
          <w:highlight w:val="none"/>
        </w:rPr>
        <w:t>话：0791-86137</w:t>
      </w:r>
      <w:r>
        <w:rPr>
          <w:rFonts w:hint="eastAsia" w:eastAsia="宋体"/>
          <w:spacing w:val="0"/>
          <w:sz w:val="24"/>
          <w:highlight w:val="none"/>
          <w:lang w:val="en-US" w:eastAsia="zh-CN"/>
        </w:rPr>
        <w:t>364</w:t>
      </w:r>
    </w:p>
    <w:p w14:paraId="19C106AB">
      <w:pPr>
        <w:keepNext w:val="0"/>
        <w:keepLines w:val="0"/>
        <w:pageBreakBefore w:val="0"/>
        <w:widowControl w:val="0"/>
        <w:tabs>
          <w:tab w:val="left" w:pos="1481"/>
        </w:tabs>
        <w:kinsoku/>
        <w:wordWrap/>
        <w:overflowPunct/>
        <w:topLinePunct w:val="0"/>
        <w:autoSpaceDE w:val="0"/>
        <w:autoSpaceDN w:val="0"/>
        <w:bidi w:val="0"/>
        <w:adjustRightInd/>
        <w:snapToGrid/>
        <w:spacing w:before="0" w:line="360" w:lineRule="auto"/>
        <w:ind w:right="374" w:rightChars="178" w:firstLine="480" w:firstLineChars="200"/>
        <w:jc w:val="both"/>
        <w:textAlignment w:val="auto"/>
        <w:rPr>
          <w:rFonts w:hint="eastAsia" w:eastAsia="宋体"/>
          <w:sz w:val="24"/>
          <w:highlight w:val="none"/>
          <w:lang w:val="en-US" w:eastAsia="zh-CN"/>
        </w:rPr>
      </w:pPr>
      <w:r>
        <w:rPr>
          <w:spacing w:val="0"/>
          <w:sz w:val="24"/>
          <w:highlight w:val="none"/>
        </w:rPr>
        <w:t>网</w:t>
      </w:r>
      <w:r>
        <w:rPr>
          <w:rFonts w:hint="eastAsia"/>
          <w:spacing w:val="0"/>
          <w:sz w:val="24"/>
          <w:highlight w:val="none"/>
          <w:lang w:val="en-US" w:eastAsia="zh-CN"/>
        </w:rPr>
        <w:t xml:space="preserve">    </w:t>
      </w:r>
      <w:r>
        <w:rPr>
          <w:spacing w:val="0"/>
          <w:sz w:val="24"/>
          <w:highlight w:val="none"/>
        </w:rPr>
        <w:t>址：</w:t>
      </w:r>
      <w:r>
        <w:rPr>
          <w:spacing w:val="0"/>
          <w:highlight w:val="none"/>
        </w:rPr>
        <w:fldChar w:fldCharType="begin"/>
      </w:r>
      <w:r>
        <w:rPr>
          <w:spacing w:val="0"/>
          <w:highlight w:val="none"/>
        </w:rPr>
        <w:instrText xml:space="preserve"> HYPERLINK "http://www.jxgsgl.com/Index.shtml%E9%96%BF%E6%B6%98%E7%89%8A%E5%A9%80%E4%BE%80%E5%B4%97%E7%80%B9%E7%8A%93%E5%A4%90%E6%9F%86%E5%A6%A4%E2%82%AC%E9%90%A8%E3%88%A4%E5%B4%B7%E9%8A%8A%EF%B8%BB%E5%8A%83%E7%BC%82%E5%86%A9%E5%9E%B9%E9%90%9D%EE%88%9E%E5%B4%A3%E9%8E%B4%E6%BF%88%EE%81%B4%E9%96%BF" \h </w:instrText>
      </w:r>
      <w:r>
        <w:rPr>
          <w:spacing w:val="0"/>
          <w:highlight w:val="none"/>
        </w:rPr>
        <w:fldChar w:fldCharType="separate"/>
      </w:r>
      <w:r>
        <w:rPr>
          <w:rFonts w:hint="default" w:ascii="宋体" w:hAnsi="宋体" w:cs="宋体"/>
          <w:color w:val="auto"/>
          <w:sz w:val="24"/>
          <w:szCs w:val="22"/>
        </w:rPr>
        <w:t>https://www.jxgsgl.com/jdzglzx/Index.shtml</w:t>
      </w:r>
      <w:r>
        <w:rPr>
          <w:spacing w:val="0"/>
          <w:sz w:val="24"/>
          <w:highlight w:val="none"/>
        </w:rPr>
        <w:t>江西省交通投资集</w:t>
      </w:r>
      <w:r>
        <w:rPr>
          <w:spacing w:val="0"/>
          <w:sz w:val="24"/>
          <w:highlight w:val="none"/>
        </w:rPr>
        <w:fldChar w:fldCharType="end"/>
      </w:r>
      <w:r>
        <w:rPr>
          <w:spacing w:val="0"/>
          <w:sz w:val="24"/>
          <w:highlight w:val="none"/>
        </w:rPr>
        <w:t>团</w:t>
      </w:r>
      <w:r>
        <w:rPr>
          <w:sz w:val="24"/>
          <w:highlight w:val="none"/>
        </w:rPr>
        <w:t>有限责任公司景德镇管理中心网</w:t>
      </w:r>
      <w:r>
        <w:rPr>
          <w:sz w:val="24"/>
          <w:highlight w:val="none"/>
          <w:u w:val="single"/>
        </w:rPr>
        <w:t>（有关补遗、澄清等公告将在此网站发布）</w:t>
      </w:r>
      <w:r>
        <w:rPr>
          <w:rFonts w:hint="eastAsia"/>
          <w:sz w:val="24"/>
          <w:highlight w:val="none"/>
          <w:u w:val="none"/>
          <w:lang w:eastAsia="zh-CN"/>
        </w:rPr>
        <w:t>。</w:t>
      </w:r>
    </w:p>
    <w:p w14:paraId="641647F1">
      <w:pPr>
        <w:pStyle w:val="3"/>
        <w:spacing w:line="339" w:lineRule="auto"/>
        <w:rPr>
          <w:highlight w:val="none"/>
        </w:rPr>
      </w:pPr>
    </w:p>
    <w:p w14:paraId="21315B0D">
      <w:pPr>
        <w:pStyle w:val="3"/>
        <w:spacing w:line="339" w:lineRule="auto"/>
        <w:rPr>
          <w:highlight w:val="none"/>
        </w:rPr>
      </w:pPr>
    </w:p>
    <w:p w14:paraId="219D3BFC">
      <w:pPr>
        <w:pStyle w:val="3"/>
        <w:spacing w:line="339" w:lineRule="auto"/>
        <w:rPr>
          <w:highlight w:val="none"/>
        </w:rPr>
      </w:pPr>
    </w:p>
    <w:p w14:paraId="4011D541">
      <w:pPr>
        <w:spacing w:before="78" w:line="347" w:lineRule="auto"/>
        <w:ind w:right="698" w:firstLine="4114" w:firstLineChars="1700"/>
        <w:rPr>
          <w:rFonts w:ascii="宋体" w:hAnsi="宋体" w:eastAsia="宋体" w:cs="宋体"/>
          <w:spacing w:val="2"/>
          <w:sz w:val="24"/>
          <w:szCs w:val="24"/>
          <w:highlight w:val="none"/>
        </w:rPr>
      </w:pPr>
      <w:r>
        <w:rPr>
          <w:rFonts w:ascii="宋体" w:hAnsi="宋体" w:eastAsia="宋体" w:cs="宋体"/>
          <w:spacing w:val="1"/>
          <w:sz w:val="24"/>
          <w:szCs w:val="24"/>
          <w:highlight w:val="none"/>
        </w:rPr>
        <w:t>江西省交通投资集团有限责任公司</w:t>
      </w:r>
      <w:r>
        <w:rPr>
          <w:rFonts w:ascii="宋体" w:hAnsi="宋体" w:eastAsia="宋体" w:cs="宋体"/>
          <w:spacing w:val="2"/>
          <w:sz w:val="24"/>
          <w:szCs w:val="24"/>
          <w:highlight w:val="none"/>
        </w:rPr>
        <w:t xml:space="preserve"> </w:t>
      </w:r>
    </w:p>
    <w:p w14:paraId="271E283F">
      <w:pPr>
        <w:spacing w:before="78" w:line="347" w:lineRule="auto"/>
        <w:ind w:right="698" w:firstLine="4998" w:firstLineChars="2100"/>
        <w:rPr>
          <w:rFonts w:hint="default" w:ascii="宋体" w:hAnsi="宋体" w:eastAsia="宋体" w:cs="宋体"/>
          <w:sz w:val="24"/>
          <w:szCs w:val="24"/>
          <w:highlight w:val="none"/>
          <w:lang w:val="en-US" w:eastAsia="zh-CN"/>
        </w:rPr>
      </w:pPr>
      <w:r>
        <w:rPr>
          <w:rFonts w:hint="eastAsia" w:ascii="宋体" w:hAnsi="宋体" w:eastAsia="宋体" w:cs="宋体"/>
          <w:spacing w:val="-1"/>
          <w:sz w:val="24"/>
          <w:szCs w:val="24"/>
          <w:highlight w:val="none"/>
          <w:lang w:eastAsia="zh-CN"/>
        </w:rPr>
        <w:t>景德镇管理中心</w:t>
      </w:r>
      <w:r>
        <w:rPr>
          <w:rFonts w:hint="eastAsia" w:ascii="宋体" w:hAnsi="宋体" w:eastAsia="宋体" w:cs="宋体"/>
          <w:spacing w:val="-1"/>
          <w:sz w:val="24"/>
          <w:szCs w:val="24"/>
          <w:highlight w:val="none"/>
          <w:lang w:val="en-US" w:eastAsia="zh-CN"/>
        </w:rPr>
        <w:t>婺源收费所</w:t>
      </w:r>
    </w:p>
    <w:p w14:paraId="2B4EF33C">
      <w:pPr>
        <w:spacing w:before="33" w:line="219" w:lineRule="auto"/>
        <w:ind w:firstLine="5236" w:firstLineChars="2200"/>
        <w:rPr>
          <w:rFonts w:hint="default" w:ascii="宋体" w:hAnsi="宋体" w:eastAsia="宋体" w:cs="宋体"/>
          <w:sz w:val="24"/>
          <w:szCs w:val="24"/>
          <w:highlight w:val="none"/>
          <w:lang w:val="en-US"/>
        </w:rPr>
        <w:sectPr>
          <w:footerReference r:id="rId6" w:type="default"/>
          <w:pgSz w:w="11910" w:h="16840"/>
          <w:pgMar w:top="400" w:right="999" w:bottom="1552" w:left="1467" w:header="0" w:footer="1373" w:gutter="0"/>
          <w:pgNumType w:fmt="decimal"/>
          <w:cols w:space="720" w:num="1"/>
        </w:sectPr>
      </w:pPr>
      <w:r>
        <w:rPr>
          <w:rFonts w:ascii="Times New Roman" w:hAnsi="Times New Roman" w:eastAsia="Times New Roman" w:cs="Times New Roman"/>
          <w:spacing w:val="-1"/>
          <w:sz w:val="24"/>
          <w:szCs w:val="24"/>
          <w:highlight w:val="none"/>
        </w:rPr>
        <w:t>2025</w:t>
      </w:r>
      <w:r>
        <w:rPr>
          <w:rFonts w:ascii="宋体" w:hAnsi="宋体" w:eastAsia="宋体" w:cs="宋体"/>
          <w:spacing w:val="-1"/>
          <w:sz w:val="24"/>
          <w:szCs w:val="24"/>
          <w:highlight w:val="none"/>
        </w:rPr>
        <w:t>年</w:t>
      </w:r>
      <w:r>
        <w:rPr>
          <w:rFonts w:hint="eastAsia" w:ascii="宋体" w:hAnsi="宋体" w:eastAsia="宋体" w:cs="宋体"/>
          <w:spacing w:val="-1"/>
          <w:sz w:val="24"/>
          <w:szCs w:val="24"/>
          <w:highlight w:val="none"/>
          <w:lang w:val="en-US" w:eastAsia="zh-CN"/>
        </w:rPr>
        <w:t>10</w:t>
      </w:r>
      <w:r>
        <w:rPr>
          <w:rFonts w:ascii="宋体" w:hAnsi="宋体" w:eastAsia="宋体" w:cs="宋体"/>
          <w:spacing w:val="-1"/>
          <w:sz w:val="24"/>
          <w:szCs w:val="24"/>
          <w:highlight w:val="none"/>
        </w:rPr>
        <w:t>月</w:t>
      </w:r>
      <w:r>
        <w:rPr>
          <w:rFonts w:hint="eastAsia" w:ascii="宋体" w:hAnsi="宋体" w:eastAsia="宋体" w:cs="宋体"/>
          <w:spacing w:val="-1"/>
          <w:sz w:val="24"/>
          <w:szCs w:val="24"/>
          <w:highlight w:val="none"/>
          <w:lang w:val="en-US" w:eastAsia="zh-CN"/>
        </w:rPr>
        <w:t>15日</w:t>
      </w:r>
    </w:p>
    <w:p w14:paraId="37DA10E0">
      <w:pPr>
        <w:pStyle w:val="3"/>
        <w:spacing w:line="277" w:lineRule="auto"/>
        <w:rPr>
          <w:highlight w:val="none"/>
        </w:rPr>
      </w:pPr>
    </w:p>
    <w:p w14:paraId="4B9EB06F">
      <w:pPr>
        <w:spacing w:before="78" w:line="219" w:lineRule="auto"/>
        <w:ind w:left="145"/>
        <w:rPr>
          <w:rFonts w:ascii="宋体" w:hAnsi="宋体" w:eastAsia="宋体" w:cs="宋体"/>
          <w:sz w:val="24"/>
          <w:szCs w:val="24"/>
          <w:highlight w:val="none"/>
        </w:rPr>
      </w:pPr>
      <w:r>
        <w:rPr>
          <w:rFonts w:ascii="宋体" w:hAnsi="宋体" w:eastAsia="宋体" w:cs="宋体"/>
          <w:b/>
          <w:bCs/>
          <w:spacing w:val="-9"/>
          <w:sz w:val="24"/>
          <w:szCs w:val="24"/>
          <w:highlight w:val="none"/>
        </w:rPr>
        <w:t>附件1：</w:t>
      </w:r>
    </w:p>
    <w:p w14:paraId="72F8CAB2">
      <w:pPr>
        <w:spacing w:before="25" w:line="213" w:lineRule="auto"/>
        <w:jc w:val="center"/>
        <w:outlineLvl w:val="0"/>
        <w:rPr>
          <w:rFonts w:hint="eastAsia" w:ascii="黑体" w:hAnsi="黑体" w:eastAsia="黑体" w:cs="黑体"/>
          <w:spacing w:val="-1"/>
          <w:sz w:val="28"/>
          <w:szCs w:val="28"/>
          <w:highlight w:val="none"/>
        </w:rPr>
      </w:pPr>
      <w:r>
        <w:rPr>
          <w:rFonts w:hint="eastAsia" w:ascii="黑体" w:hAnsi="黑体" w:eastAsia="黑体" w:cs="黑体"/>
          <w:spacing w:val="-1"/>
          <w:sz w:val="28"/>
          <w:szCs w:val="28"/>
          <w:highlight w:val="none"/>
        </w:rPr>
        <w:t>景德镇管理中心</w:t>
      </w:r>
      <w:r>
        <w:rPr>
          <w:rFonts w:hint="eastAsia" w:ascii="黑体" w:hAnsi="黑体" w:eastAsia="黑体" w:cs="黑体"/>
          <w:spacing w:val="-1"/>
          <w:sz w:val="28"/>
          <w:szCs w:val="28"/>
          <w:highlight w:val="none"/>
          <w:lang w:val="en-US" w:eastAsia="zh-CN"/>
        </w:rPr>
        <w:t>婺源收费所三站星级复评项目工程</w:t>
      </w:r>
      <w:r>
        <w:rPr>
          <w:rFonts w:hint="eastAsia" w:ascii="黑体" w:hAnsi="黑体" w:eastAsia="黑体" w:cs="黑体"/>
          <w:spacing w:val="-1"/>
          <w:sz w:val="28"/>
          <w:szCs w:val="28"/>
          <w:highlight w:val="none"/>
        </w:rPr>
        <w:t>询比采购</w:t>
      </w:r>
      <w:r>
        <w:rPr>
          <w:rFonts w:hint="eastAsia" w:ascii="黑体" w:hAnsi="黑体" w:eastAsia="黑体" w:cs="黑体"/>
          <w:spacing w:val="-1"/>
          <w:sz w:val="28"/>
          <w:szCs w:val="28"/>
          <w:highlight w:val="none"/>
          <w:lang w:val="en-US" w:eastAsia="zh-CN"/>
        </w:rPr>
        <w:t xml:space="preserve">               </w:t>
      </w:r>
      <w:r>
        <w:rPr>
          <w:rFonts w:hint="eastAsia" w:ascii="黑体" w:hAnsi="黑体" w:eastAsia="黑体" w:cs="黑体"/>
          <w:spacing w:val="-1"/>
          <w:sz w:val="28"/>
          <w:szCs w:val="28"/>
          <w:highlight w:val="none"/>
        </w:rPr>
        <w:t>响应人报名登记表</w:t>
      </w:r>
    </w:p>
    <w:tbl>
      <w:tblPr>
        <w:tblStyle w:val="8"/>
        <w:tblW w:w="912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37"/>
        <w:gridCol w:w="3270"/>
        <w:gridCol w:w="1439"/>
        <w:gridCol w:w="2181"/>
      </w:tblGrid>
      <w:tr w14:paraId="2F1DB9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6" w:hRule="atLeast"/>
        </w:trPr>
        <w:tc>
          <w:tcPr>
            <w:tcW w:w="2237" w:type="dxa"/>
            <w:vAlign w:val="top"/>
          </w:tcPr>
          <w:p w14:paraId="6060DF33">
            <w:pPr>
              <w:spacing w:before="237" w:line="230" w:lineRule="auto"/>
              <w:ind w:left="610"/>
              <w:rPr>
                <w:rFonts w:ascii="宋体" w:hAnsi="宋体" w:eastAsia="宋体" w:cs="宋体"/>
                <w:sz w:val="20"/>
                <w:szCs w:val="20"/>
                <w:highlight w:val="none"/>
              </w:rPr>
            </w:pPr>
            <w:r>
              <w:rPr>
                <w:rFonts w:ascii="宋体" w:hAnsi="宋体" w:eastAsia="宋体" w:cs="宋体"/>
                <w:spacing w:val="6"/>
                <w:sz w:val="20"/>
                <w:szCs w:val="20"/>
                <w:highlight w:val="none"/>
              </w:rPr>
              <w:t>响应人名称</w:t>
            </w:r>
          </w:p>
        </w:tc>
        <w:tc>
          <w:tcPr>
            <w:tcW w:w="6890" w:type="dxa"/>
            <w:gridSpan w:val="3"/>
            <w:vAlign w:val="top"/>
          </w:tcPr>
          <w:p w14:paraId="1C61C9C6">
            <w:pPr>
              <w:pStyle w:val="9"/>
              <w:rPr>
                <w:highlight w:val="none"/>
              </w:rPr>
            </w:pPr>
          </w:p>
        </w:tc>
      </w:tr>
      <w:tr w14:paraId="4CD327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9" w:hRule="atLeast"/>
        </w:trPr>
        <w:tc>
          <w:tcPr>
            <w:tcW w:w="2237" w:type="dxa"/>
            <w:vAlign w:val="top"/>
          </w:tcPr>
          <w:p w14:paraId="056B4972">
            <w:pPr>
              <w:spacing w:before="180" w:line="230" w:lineRule="auto"/>
              <w:ind w:left="610"/>
              <w:rPr>
                <w:rFonts w:ascii="宋体" w:hAnsi="宋体" w:eastAsia="宋体" w:cs="宋体"/>
                <w:sz w:val="20"/>
                <w:szCs w:val="20"/>
                <w:highlight w:val="none"/>
              </w:rPr>
            </w:pPr>
            <w:r>
              <w:rPr>
                <w:rFonts w:ascii="宋体" w:hAnsi="宋体" w:eastAsia="宋体" w:cs="宋体"/>
                <w:spacing w:val="6"/>
                <w:sz w:val="20"/>
                <w:szCs w:val="20"/>
                <w:highlight w:val="none"/>
              </w:rPr>
              <w:t>响应人地址</w:t>
            </w:r>
          </w:p>
        </w:tc>
        <w:tc>
          <w:tcPr>
            <w:tcW w:w="3270" w:type="dxa"/>
            <w:vAlign w:val="top"/>
          </w:tcPr>
          <w:p w14:paraId="2FAF240B">
            <w:pPr>
              <w:pStyle w:val="9"/>
              <w:rPr>
                <w:highlight w:val="none"/>
              </w:rPr>
            </w:pPr>
          </w:p>
        </w:tc>
        <w:tc>
          <w:tcPr>
            <w:tcW w:w="1439" w:type="dxa"/>
            <w:vAlign w:val="top"/>
          </w:tcPr>
          <w:p w14:paraId="1387EF79">
            <w:pPr>
              <w:spacing w:before="179" w:line="228" w:lineRule="auto"/>
              <w:ind w:left="532"/>
              <w:rPr>
                <w:rFonts w:ascii="宋体" w:hAnsi="宋体" w:eastAsia="宋体" w:cs="宋体"/>
                <w:sz w:val="20"/>
                <w:szCs w:val="20"/>
                <w:highlight w:val="none"/>
              </w:rPr>
            </w:pPr>
            <w:r>
              <w:rPr>
                <w:rFonts w:ascii="宋体" w:hAnsi="宋体" w:eastAsia="宋体" w:cs="宋体"/>
                <w:spacing w:val="-3"/>
                <w:sz w:val="20"/>
                <w:szCs w:val="20"/>
                <w:highlight w:val="none"/>
              </w:rPr>
              <w:t>邮编</w:t>
            </w:r>
          </w:p>
        </w:tc>
        <w:tc>
          <w:tcPr>
            <w:tcW w:w="2181" w:type="dxa"/>
            <w:vAlign w:val="top"/>
          </w:tcPr>
          <w:p w14:paraId="6280C4E1">
            <w:pPr>
              <w:pStyle w:val="9"/>
              <w:rPr>
                <w:highlight w:val="none"/>
              </w:rPr>
            </w:pPr>
          </w:p>
        </w:tc>
      </w:tr>
      <w:tr w14:paraId="44B7BF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1" w:hRule="atLeast"/>
        </w:trPr>
        <w:tc>
          <w:tcPr>
            <w:tcW w:w="2237" w:type="dxa"/>
            <w:vAlign w:val="top"/>
          </w:tcPr>
          <w:p w14:paraId="612CA55C">
            <w:pPr>
              <w:spacing w:before="186" w:line="228" w:lineRule="auto"/>
              <w:ind w:left="389"/>
              <w:rPr>
                <w:rFonts w:ascii="宋体" w:hAnsi="宋体" w:eastAsia="宋体" w:cs="宋体"/>
                <w:sz w:val="20"/>
                <w:szCs w:val="20"/>
                <w:highlight w:val="none"/>
              </w:rPr>
            </w:pPr>
            <w:r>
              <w:rPr>
                <w:rFonts w:ascii="宋体" w:hAnsi="宋体" w:eastAsia="宋体" w:cs="宋体"/>
                <w:spacing w:val="8"/>
                <w:sz w:val="20"/>
                <w:szCs w:val="20"/>
                <w:highlight w:val="none"/>
              </w:rPr>
              <w:t>法定代表人姓名</w:t>
            </w:r>
          </w:p>
        </w:tc>
        <w:tc>
          <w:tcPr>
            <w:tcW w:w="3270" w:type="dxa"/>
            <w:vAlign w:val="top"/>
          </w:tcPr>
          <w:p w14:paraId="1C4C2E44">
            <w:pPr>
              <w:pStyle w:val="9"/>
              <w:rPr>
                <w:highlight w:val="none"/>
              </w:rPr>
            </w:pPr>
          </w:p>
        </w:tc>
        <w:tc>
          <w:tcPr>
            <w:tcW w:w="1439" w:type="dxa"/>
            <w:vAlign w:val="top"/>
          </w:tcPr>
          <w:p w14:paraId="0785BCED">
            <w:pPr>
              <w:spacing w:before="186" w:line="227" w:lineRule="auto"/>
              <w:ind w:left="517"/>
              <w:rPr>
                <w:rFonts w:ascii="宋体" w:hAnsi="宋体" w:eastAsia="宋体" w:cs="宋体"/>
                <w:sz w:val="20"/>
                <w:szCs w:val="20"/>
                <w:highlight w:val="none"/>
              </w:rPr>
            </w:pPr>
            <w:r>
              <w:rPr>
                <w:rFonts w:ascii="宋体" w:hAnsi="宋体" w:eastAsia="宋体" w:cs="宋体"/>
                <w:spacing w:val="4"/>
                <w:sz w:val="20"/>
                <w:szCs w:val="20"/>
                <w:highlight w:val="none"/>
              </w:rPr>
              <w:t>手机</w:t>
            </w:r>
          </w:p>
        </w:tc>
        <w:tc>
          <w:tcPr>
            <w:tcW w:w="2181" w:type="dxa"/>
            <w:vAlign w:val="top"/>
          </w:tcPr>
          <w:p w14:paraId="66B8541F">
            <w:pPr>
              <w:pStyle w:val="9"/>
              <w:rPr>
                <w:highlight w:val="none"/>
              </w:rPr>
            </w:pPr>
          </w:p>
        </w:tc>
      </w:tr>
      <w:tr w14:paraId="3CC6A0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6" w:hRule="atLeast"/>
        </w:trPr>
        <w:tc>
          <w:tcPr>
            <w:tcW w:w="2237" w:type="dxa"/>
            <w:vAlign w:val="top"/>
          </w:tcPr>
          <w:p w14:paraId="32AE959B">
            <w:pPr>
              <w:spacing w:before="274" w:line="228" w:lineRule="auto"/>
              <w:ind w:left="388"/>
              <w:rPr>
                <w:rFonts w:ascii="宋体" w:hAnsi="宋体" w:eastAsia="宋体" w:cs="宋体"/>
                <w:sz w:val="20"/>
                <w:szCs w:val="20"/>
                <w:highlight w:val="none"/>
              </w:rPr>
            </w:pPr>
            <w:r>
              <w:rPr>
                <w:rFonts w:ascii="宋体" w:hAnsi="宋体" w:eastAsia="宋体" w:cs="宋体"/>
                <w:spacing w:val="8"/>
                <w:sz w:val="20"/>
                <w:szCs w:val="20"/>
                <w:highlight w:val="none"/>
              </w:rPr>
              <w:t>授权代理人姓名</w:t>
            </w:r>
          </w:p>
        </w:tc>
        <w:tc>
          <w:tcPr>
            <w:tcW w:w="3270" w:type="dxa"/>
            <w:vAlign w:val="top"/>
          </w:tcPr>
          <w:p w14:paraId="3BBE9D74">
            <w:pPr>
              <w:pStyle w:val="9"/>
              <w:rPr>
                <w:highlight w:val="none"/>
              </w:rPr>
            </w:pPr>
          </w:p>
        </w:tc>
        <w:tc>
          <w:tcPr>
            <w:tcW w:w="1439" w:type="dxa"/>
            <w:vAlign w:val="top"/>
          </w:tcPr>
          <w:p w14:paraId="2297BAC7">
            <w:pPr>
              <w:spacing w:before="274" w:line="227" w:lineRule="auto"/>
              <w:ind w:left="517"/>
              <w:rPr>
                <w:rFonts w:ascii="宋体" w:hAnsi="宋体" w:eastAsia="宋体" w:cs="宋体"/>
                <w:sz w:val="20"/>
                <w:szCs w:val="20"/>
                <w:highlight w:val="none"/>
              </w:rPr>
            </w:pPr>
            <w:r>
              <w:rPr>
                <w:rFonts w:ascii="宋体" w:hAnsi="宋体" w:eastAsia="宋体" w:cs="宋体"/>
                <w:spacing w:val="4"/>
                <w:sz w:val="20"/>
                <w:szCs w:val="20"/>
                <w:highlight w:val="none"/>
              </w:rPr>
              <w:t>手机</w:t>
            </w:r>
          </w:p>
        </w:tc>
        <w:tc>
          <w:tcPr>
            <w:tcW w:w="2181" w:type="dxa"/>
            <w:vAlign w:val="top"/>
          </w:tcPr>
          <w:p w14:paraId="0207A674">
            <w:pPr>
              <w:pStyle w:val="9"/>
              <w:rPr>
                <w:highlight w:val="none"/>
              </w:rPr>
            </w:pPr>
          </w:p>
        </w:tc>
      </w:tr>
      <w:tr w14:paraId="590FCC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trPr>
        <w:tc>
          <w:tcPr>
            <w:tcW w:w="2237" w:type="dxa"/>
            <w:vAlign w:val="top"/>
          </w:tcPr>
          <w:p w14:paraId="2F7C8502">
            <w:pPr>
              <w:spacing w:before="185" w:line="228" w:lineRule="auto"/>
              <w:ind w:left="707"/>
              <w:rPr>
                <w:rFonts w:ascii="宋体" w:hAnsi="宋体" w:eastAsia="宋体" w:cs="宋体"/>
                <w:sz w:val="20"/>
                <w:szCs w:val="20"/>
                <w:highlight w:val="none"/>
              </w:rPr>
            </w:pPr>
            <w:r>
              <w:rPr>
                <w:rFonts w:ascii="宋体" w:hAnsi="宋体" w:eastAsia="宋体" w:cs="宋体"/>
                <w:spacing w:val="6"/>
                <w:sz w:val="20"/>
                <w:szCs w:val="20"/>
                <w:highlight w:val="none"/>
              </w:rPr>
              <w:t>单位电话</w:t>
            </w:r>
          </w:p>
        </w:tc>
        <w:tc>
          <w:tcPr>
            <w:tcW w:w="3270" w:type="dxa"/>
            <w:vAlign w:val="top"/>
          </w:tcPr>
          <w:p w14:paraId="1C0977C5">
            <w:pPr>
              <w:pStyle w:val="9"/>
              <w:rPr>
                <w:highlight w:val="none"/>
              </w:rPr>
            </w:pPr>
          </w:p>
        </w:tc>
        <w:tc>
          <w:tcPr>
            <w:tcW w:w="1439" w:type="dxa"/>
            <w:vAlign w:val="top"/>
          </w:tcPr>
          <w:p w14:paraId="5543A1CF">
            <w:pPr>
              <w:spacing w:before="185" w:line="228" w:lineRule="auto"/>
              <w:ind w:left="532"/>
              <w:rPr>
                <w:rFonts w:ascii="宋体" w:hAnsi="宋体" w:eastAsia="宋体" w:cs="宋体"/>
                <w:sz w:val="20"/>
                <w:szCs w:val="20"/>
                <w:highlight w:val="none"/>
              </w:rPr>
            </w:pPr>
            <w:r>
              <w:rPr>
                <w:rFonts w:ascii="宋体" w:hAnsi="宋体" w:eastAsia="宋体" w:cs="宋体"/>
                <w:spacing w:val="-3"/>
                <w:sz w:val="20"/>
                <w:szCs w:val="20"/>
                <w:highlight w:val="none"/>
              </w:rPr>
              <w:t>邮箱</w:t>
            </w:r>
          </w:p>
        </w:tc>
        <w:tc>
          <w:tcPr>
            <w:tcW w:w="2181" w:type="dxa"/>
            <w:vAlign w:val="top"/>
          </w:tcPr>
          <w:p w14:paraId="168AED70">
            <w:pPr>
              <w:pStyle w:val="9"/>
              <w:rPr>
                <w:highlight w:val="none"/>
              </w:rPr>
            </w:pPr>
          </w:p>
        </w:tc>
      </w:tr>
      <w:tr w14:paraId="2A06D8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4" w:hRule="atLeast"/>
        </w:trPr>
        <w:tc>
          <w:tcPr>
            <w:tcW w:w="2237" w:type="dxa"/>
            <w:vAlign w:val="top"/>
          </w:tcPr>
          <w:p w14:paraId="044E6C97">
            <w:pPr>
              <w:spacing w:before="259" w:line="228" w:lineRule="auto"/>
              <w:ind w:left="712"/>
              <w:rPr>
                <w:rFonts w:ascii="宋体" w:hAnsi="宋体" w:eastAsia="宋体" w:cs="宋体"/>
                <w:sz w:val="20"/>
                <w:szCs w:val="20"/>
                <w:highlight w:val="none"/>
              </w:rPr>
            </w:pPr>
            <w:r>
              <w:rPr>
                <w:rFonts w:ascii="宋体" w:hAnsi="宋体" w:eastAsia="宋体" w:cs="宋体"/>
                <w:spacing w:val="5"/>
                <w:sz w:val="20"/>
                <w:szCs w:val="20"/>
                <w:highlight w:val="none"/>
              </w:rPr>
              <w:t>营业执照</w:t>
            </w:r>
          </w:p>
        </w:tc>
        <w:tc>
          <w:tcPr>
            <w:tcW w:w="3270" w:type="dxa"/>
            <w:vAlign w:val="top"/>
          </w:tcPr>
          <w:p w14:paraId="7B449B2E">
            <w:pPr>
              <w:pStyle w:val="9"/>
              <w:rPr>
                <w:highlight w:val="none"/>
              </w:rPr>
            </w:pPr>
          </w:p>
        </w:tc>
        <w:tc>
          <w:tcPr>
            <w:tcW w:w="1439" w:type="dxa"/>
            <w:vMerge w:val="restart"/>
            <w:tcBorders>
              <w:bottom w:val="nil"/>
            </w:tcBorders>
            <w:vAlign w:val="top"/>
          </w:tcPr>
          <w:p w14:paraId="7E060C0C">
            <w:pPr>
              <w:pStyle w:val="9"/>
              <w:spacing w:line="268" w:lineRule="auto"/>
              <w:rPr>
                <w:highlight w:val="none"/>
              </w:rPr>
            </w:pPr>
          </w:p>
          <w:p w14:paraId="4D0098D7">
            <w:pPr>
              <w:pStyle w:val="9"/>
              <w:spacing w:line="269" w:lineRule="auto"/>
              <w:rPr>
                <w:highlight w:val="none"/>
              </w:rPr>
            </w:pPr>
          </w:p>
          <w:p w14:paraId="715CB31E">
            <w:pPr>
              <w:pStyle w:val="9"/>
              <w:spacing w:line="269" w:lineRule="auto"/>
              <w:rPr>
                <w:highlight w:val="none"/>
              </w:rPr>
            </w:pPr>
          </w:p>
          <w:p w14:paraId="511D6774">
            <w:pPr>
              <w:pStyle w:val="9"/>
              <w:spacing w:line="269" w:lineRule="auto"/>
              <w:rPr>
                <w:highlight w:val="none"/>
              </w:rPr>
            </w:pPr>
          </w:p>
          <w:p w14:paraId="5B37EA86">
            <w:pPr>
              <w:pStyle w:val="9"/>
              <w:spacing w:line="269" w:lineRule="auto"/>
              <w:rPr>
                <w:highlight w:val="none"/>
              </w:rPr>
            </w:pPr>
          </w:p>
          <w:p w14:paraId="40C7D462">
            <w:pPr>
              <w:spacing w:before="68" w:line="333" w:lineRule="auto"/>
              <w:ind w:left="403" w:right="132" w:hanging="213"/>
              <w:rPr>
                <w:rFonts w:ascii="宋体" w:hAnsi="宋体" w:eastAsia="宋体" w:cs="宋体"/>
                <w:sz w:val="21"/>
                <w:szCs w:val="21"/>
                <w:highlight w:val="none"/>
              </w:rPr>
            </w:pPr>
            <w:r>
              <w:rPr>
                <w:rFonts w:ascii="宋体" w:hAnsi="宋体" w:eastAsia="宋体" w:cs="宋体"/>
                <w:b/>
                <w:bCs/>
                <w:i/>
                <w:iCs/>
                <w:spacing w:val="9"/>
                <w:sz w:val="21"/>
                <w:szCs w:val="21"/>
                <w:highlight w:val="none"/>
              </w:rPr>
              <w:t>采购人审核</w:t>
            </w:r>
            <w:r>
              <w:rPr>
                <w:rFonts w:ascii="宋体" w:hAnsi="宋体" w:eastAsia="宋体" w:cs="宋体"/>
                <w:spacing w:val="3"/>
                <w:sz w:val="21"/>
                <w:szCs w:val="21"/>
                <w:highlight w:val="none"/>
              </w:rPr>
              <w:t xml:space="preserve"> </w:t>
            </w:r>
            <w:r>
              <w:rPr>
                <w:rFonts w:ascii="宋体" w:hAnsi="宋体" w:eastAsia="宋体" w:cs="宋体"/>
                <w:b/>
                <w:bCs/>
                <w:i/>
                <w:iCs/>
                <w:spacing w:val="17"/>
                <w:sz w:val="21"/>
                <w:szCs w:val="21"/>
                <w:highlight w:val="none"/>
              </w:rPr>
              <w:t>人签字</w:t>
            </w:r>
          </w:p>
        </w:tc>
        <w:tc>
          <w:tcPr>
            <w:tcW w:w="2181" w:type="dxa"/>
            <w:vMerge w:val="restart"/>
            <w:tcBorders>
              <w:bottom w:val="nil"/>
            </w:tcBorders>
            <w:vAlign w:val="top"/>
          </w:tcPr>
          <w:p w14:paraId="7D1A0A7F">
            <w:pPr>
              <w:pStyle w:val="9"/>
              <w:rPr>
                <w:highlight w:val="none"/>
              </w:rPr>
            </w:pPr>
          </w:p>
        </w:tc>
      </w:tr>
      <w:tr w14:paraId="7697E8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8" w:hRule="atLeast"/>
        </w:trPr>
        <w:tc>
          <w:tcPr>
            <w:tcW w:w="2237" w:type="dxa"/>
            <w:vAlign w:val="top"/>
          </w:tcPr>
          <w:p w14:paraId="0482C13B">
            <w:pPr>
              <w:spacing w:before="252" w:line="228" w:lineRule="auto"/>
              <w:ind w:left="393"/>
              <w:rPr>
                <w:rFonts w:ascii="宋体" w:hAnsi="宋体" w:eastAsia="宋体" w:cs="宋体"/>
                <w:sz w:val="20"/>
                <w:szCs w:val="20"/>
                <w:highlight w:val="none"/>
              </w:rPr>
            </w:pPr>
            <w:r>
              <w:rPr>
                <w:rFonts w:ascii="宋体" w:hAnsi="宋体" w:eastAsia="宋体" w:cs="宋体"/>
                <w:spacing w:val="8"/>
                <w:sz w:val="20"/>
                <w:szCs w:val="20"/>
                <w:highlight w:val="none"/>
              </w:rPr>
              <w:t>安全生产许可证</w:t>
            </w:r>
          </w:p>
        </w:tc>
        <w:tc>
          <w:tcPr>
            <w:tcW w:w="3270" w:type="dxa"/>
            <w:vAlign w:val="top"/>
          </w:tcPr>
          <w:p w14:paraId="2587D7FB">
            <w:pPr>
              <w:pStyle w:val="9"/>
              <w:rPr>
                <w:highlight w:val="none"/>
              </w:rPr>
            </w:pPr>
          </w:p>
        </w:tc>
        <w:tc>
          <w:tcPr>
            <w:tcW w:w="1439" w:type="dxa"/>
            <w:vMerge w:val="continue"/>
            <w:tcBorders>
              <w:top w:val="nil"/>
              <w:bottom w:val="nil"/>
            </w:tcBorders>
            <w:vAlign w:val="top"/>
          </w:tcPr>
          <w:p w14:paraId="23D4F24C">
            <w:pPr>
              <w:pStyle w:val="9"/>
              <w:rPr>
                <w:highlight w:val="none"/>
              </w:rPr>
            </w:pPr>
          </w:p>
        </w:tc>
        <w:tc>
          <w:tcPr>
            <w:tcW w:w="2181" w:type="dxa"/>
            <w:vMerge w:val="continue"/>
            <w:tcBorders>
              <w:top w:val="nil"/>
              <w:bottom w:val="nil"/>
            </w:tcBorders>
            <w:vAlign w:val="top"/>
          </w:tcPr>
          <w:p w14:paraId="646D0038">
            <w:pPr>
              <w:pStyle w:val="9"/>
              <w:rPr>
                <w:highlight w:val="none"/>
              </w:rPr>
            </w:pPr>
          </w:p>
        </w:tc>
      </w:tr>
      <w:tr w14:paraId="24D08F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2" w:hRule="atLeast"/>
        </w:trPr>
        <w:tc>
          <w:tcPr>
            <w:tcW w:w="2237" w:type="dxa"/>
            <w:vAlign w:val="top"/>
          </w:tcPr>
          <w:p w14:paraId="4A3F7E89">
            <w:pPr>
              <w:spacing w:before="259" w:line="227" w:lineRule="auto"/>
              <w:ind w:left="714"/>
              <w:rPr>
                <w:rFonts w:ascii="宋体" w:hAnsi="宋体" w:eastAsia="宋体" w:cs="宋体"/>
                <w:sz w:val="20"/>
                <w:szCs w:val="20"/>
                <w:highlight w:val="none"/>
              </w:rPr>
            </w:pPr>
            <w:r>
              <w:rPr>
                <w:rFonts w:ascii="宋体" w:hAnsi="宋体" w:eastAsia="宋体" w:cs="宋体"/>
                <w:spacing w:val="5"/>
                <w:sz w:val="20"/>
                <w:szCs w:val="20"/>
                <w:highlight w:val="none"/>
              </w:rPr>
              <w:t>资质证书</w:t>
            </w:r>
          </w:p>
        </w:tc>
        <w:tc>
          <w:tcPr>
            <w:tcW w:w="3270" w:type="dxa"/>
            <w:vAlign w:val="top"/>
          </w:tcPr>
          <w:p w14:paraId="119145F6">
            <w:pPr>
              <w:pStyle w:val="9"/>
              <w:rPr>
                <w:highlight w:val="none"/>
              </w:rPr>
            </w:pPr>
          </w:p>
        </w:tc>
        <w:tc>
          <w:tcPr>
            <w:tcW w:w="1439" w:type="dxa"/>
            <w:vMerge w:val="continue"/>
            <w:tcBorders>
              <w:top w:val="nil"/>
              <w:bottom w:val="nil"/>
            </w:tcBorders>
            <w:vAlign w:val="top"/>
          </w:tcPr>
          <w:p w14:paraId="49B9F604">
            <w:pPr>
              <w:pStyle w:val="9"/>
              <w:rPr>
                <w:highlight w:val="none"/>
              </w:rPr>
            </w:pPr>
          </w:p>
        </w:tc>
        <w:tc>
          <w:tcPr>
            <w:tcW w:w="2181" w:type="dxa"/>
            <w:vMerge w:val="continue"/>
            <w:tcBorders>
              <w:top w:val="nil"/>
              <w:bottom w:val="nil"/>
            </w:tcBorders>
            <w:vAlign w:val="top"/>
          </w:tcPr>
          <w:p w14:paraId="23748EAF">
            <w:pPr>
              <w:pStyle w:val="9"/>
              <w:rPr>
                <w:highlight w:val="none"/>
              </w:rPr>
            </w:pPr>
          </w:p>
        </w:tc>
      </w:tr>
      <w:tr w14:paraId="04B5B4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0" w:hRule="atLeast"/>
        </w:trPr>
        <w:tc>
          <w:tcPr>
            <w:tcW w:w="2237" w:type="dxa"/>
            <w:vAlign w:val="top"/>
          </w:tcPr>
          <w:p w14:paraId="3FDBCDA5">
            <w:pPr>
              <w:spacing w:before="203" w:line="239" w:lineRule="auto"/>
              <w:ind w:left="813" w:right="171" w:hanging="632"/>
              <w:rPr>
                <w:rFonts w:ascii="宋体" w:hAnsi="宋体" w:eastAsia="宋体" w:cs="宋体"/>
                <w:sz w:val="20"/>
                <w:szCs w:val="20"/>
                <w:highlight w:val="none"/>
              </w:rPr>
            </w:pPr>
            <w:r>
              <w:rPr>
                <w:rFonts w:ascii="宋体" w:hAnsi="宋体" w:eastAsia="宋体" w:cs="宋体"/>
                <w:spacing w:val="8"/>
                <w:sz w:val="20"/>
                <w:szCs w:val="20"/>
                <w:highlight w:val="none"/>
              </w:rPr>
              <w:t>单位介绍信和经办人</w:t>
            </w:r>
            <w:r>
              <w:rPr>
                <w:rFonts w:ascii="宋体" w:hAnsi="宋体" w:eastAsia="宋体" w:cs="宋体"/>
                <w:spacing w:val="6"/>
                <w:sz w:val="20"/>
                <w:szCs w:val="20"/>
                <w:highlight w:val="none"/>
              </w:rPr>
              <w:t xml:space="preserve"> </w:t>
            </w:r>
            <w:r>
              <w:rPr>
                <w:rFonts w:ascii="宋体" w:hAnsi="宋体" w:eastAsia="宋体" w:cs="宋体"/>
                <w:spacing w:val="5"/>
                <w:sz w:val="20"/>
                <w:szCs w:val="20"/>
                <w:highlight w:val="none"/>
              </w:rPr>
              <w:t>身份证</w:t>
            </w:r>
          </w:p>
        </w:tc>
        <w:tc>
          <w:tcPr>
            <w:tcW w:w="3270" w:type="dxa"/>
            <w:vAlign w:val="top"/>
          </w:tcPr>
          <w:p w14:paraId="61F48154">
            <w:pPr>
              <w:pStyle w:val="9"/>
              <w:rPr>
                <w:highlight w:val="none"/>
              </w:rPr>
            </w:pPr>
          </w:p>
        </w:tc>
        <w:tc>
          <w:tcPr>
            <w:tcW w:w="1439" w:type="dxa"/>
            <w:vMerge w:val="continue"/>
            <w:tcBorders>
              <w:top w:val="nil"/>
            </w:tcBorders>
            <w:vAlign w:val="top"/>
          </w:tcPr>
          <w:p w14:paraId="66632274">
            <w:pPr>
              <w:pStyle w:val="9"/>
              <w:rPr>
                <w:highlight w:val="none"/>
              </w:rPr>
            </w:pPr>
          </w:p>
        </w:tc>
        <w:tc>
          <w:tcPr>
            <w:tcW w:w="2181" w:type="dxa"/>
            <w:vMerge w:val="continue"/>
            <w:tcBorders>
              <w:top w:val="nil"/>
            </w:tcBorders>
            <w:vAlign w:val="top"/>
          </w:tcPr>
          <w:p w14:paraId="3508828D">
            <w:pPr>
              <w:pStyle w:val="9"/>
              <w:rPr>
                <w:highlight w:val="none"/>
              </w:rPr>
            </w:pPr>
          </w:p>
        </w:tc>
      </w:tr>
      <w:tr w14:paraId="354F9C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8" w:hRule="atLeast"/>
        </w:trPr>
        <w:tc>
          <w:tcPr>
            <w:tcW w:w="2237" w:type="dxa"/>
            <w:vAlign w:val="top"/>
          </w:tcPr>
          <w:p w14:paraId="482D4765">
            <w:pPr>
              <w:spacing w:before="149" w:line="331" w:lineRule="auto"/>
              <w:ind w:left="591" w:right="533" w:firstLine="101"/>
              <w:rPr>
                <w:rFonts w:ascii="宋体" w:hAnsi="宋体" w:eastAsia="宋体" w:cs="宋体"/>
                <w:sz w:val="21"/>
                <w:szCs w:val="21"/>
                <w:highlight w:val="none"/>
              </w:rPr>
            </w:pPr>
            <w:r>
              <w:rPr>
                <w:rFonts w:ascii="宋体" w:hAnsi="宋体" w:eastAsia="宋体" w:cs="宋体"/>
                <w:b/>
                <w:bCs/>
                <w:i/>
                <w:iCs/>
                <w:spacing w:val="13"/>
                <w:sz w:val="21"/>
                <w:szCs w:val="21"/>
                <w:highlight w:val="none"/>
              </w:rPr>
              <w:t>采购文件</w:t>
            </w:r>
            <w:r>
              <w:rPr>
                <w:rFonts w:ascii="宋体" w:hAnsi="宋体" w:eastAsia="宋体" w:cs="宋体"/>
                <w:sz w:val="21"/>
                <w:szCs w:val="21"/>
                <w:highlight w:val="none"/>
              </w:rPr>
              <w:t xml:space="preserve">  </w:t>
            </w:r>
            <w:r>
              <w:rPr>
                <w:rFonts w:ascii="宋体" w:hAnsi="宋体" w:eastAsia="宋体" w:cs="宋体"/>
                <w:b/>
                <w:bCs/>
                <w:i/>
                <w:iCs/>
                <w:spacing w:val="9"/>
                <w:sz w:val="21"/>
                <w:szCs w:val="21"/>
                <w:highlight w:val="none"/>
              </w:rPr>
              <w:t>是否已发放</w:t>
            </w:r>
          </w:p>
        </w:tc>
        <w:tc>
          <w:tcPr>
            <w:tcW w:w="3270" w:type="dxa"/>
            <w:vAlign w:val="top"/>
          </w:tcPr>
          <w:p w14:paraId="4B10B642">
            <w:pPr>
              <w:pStyle w:val="9"/>
              <w:rPr>
                <w:highlight w:val="none"/>
              </w:rPr>
            </w:pPr>
          </w:p>
        </w:tc>
        <w:tc>
          <w:tcPr>
            <w:tcW w:w="1439" w:type="dxa"/>
            <w:vAlign w:val="top"/>
          </w:tcPr>
          <w:p w14:paraId="13B089D6">
            <w:pPr>
              <w:spacing w:before="209" w:line="228" w:lineRule="auto"/>
              <w:ind w:left="403" w:right="132" w:hanging="213"/>
              <w:rPr>
                <w:rFonts w:ascii="宋体" w:hAnsi="宋体" w:eastAsia="宋体" w:cs="宋体"/>
                <w:sz w:val="21"/>
                <w:szCs w:val="21"/>
                <w:highlight w:val="none"/>
              </w:rPr>
            </w:pPr>
            <w:r>
              <w:rPr>
                <w:rFonts w:ascii="宋体" w:hAnsi="宋体" w:eastAsia="宋体" w:cs="宋体"/>
                <w:b/>
                <w:bCs/>
                <w:i/>
                <w:iCs/>
                <w:spacing w:val="9"/>
                <w:sz w:val="21"/>
                <w:szCs w:val="21"/>
                <w:highlight w:val="none"/>
              </w:rPr>
              <w:t>采购人发售</w:t>
            </w:r>
            <w:r>
              <w:rPr>
                <w:rFonts w:ascii="宋体" w:hAnsi="宋体" w:eastAsia="宋体" w:cs="宋体"/>
                <w:spacing w:val="3"/>
                <w:sz w:val="21"/>
                <w:szCs w:val="21"/>
                <w:highlight w:val="none"/>
              </w:rPr>
              <w:t xml:space="preserve"> </w:t>
            </w:r>
            <w:r>
              <w:rPr>
                <w:rFonts w:ascii="宋体" w:hAnsi="宋体" w:eastAsia="宋体" w:cs="宋体"/>
                <w:b/>
                <w:bCs/>
                <w:i/>
                <w:iCs/>
                <w:spacing w:val="17"/>
                <w:sz w:val="21"/>
                <w:szCs w:val="21"/>
                <w:highlight w:val="none"/>
              </w:rPr>
              <w:t>人签字</w:t>
            </w:r>
          </w:p>
        </w:tc>
        <w:tc>
          <w:tcPr>
            <w:tcW w:w="2181" w:type="dxa"/>
            <w:vAlign w:val="top"/>
          </w:tcPr>
          <w:p w14:paraId="46FF94B8">
            <w:pPr>
              <w:pStyle w:val="9"/>
              <w:rPr>
                <w:highlight w:val="none"/>
              </w:rPr>
            </w:pPr>
          </w:p>
        </w:tc>
      </w:tr>
      <w:tr w14:paraId="7397E4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1" w:hRule="atLeast"/>
        </w:trPr>
        <w:tc>
          <w:tcPr>
            <w:tcW w:w="5507" w:type="dxa"/>
            <w:gridSpan w:val="2"/>
            <w:vAlign w:val="top"/>
          </w:tcPr>
          <w:p w14:paraId="00DE5868">
            <w:pPr>
              <w:spacing w:before="243" w:line="228" w:lineRule="auto"/>
              <w:ind w:left="776"/>
              <w:rPr>
                <w:rFonts w:ascii="宋体" w:hAnsi="宋体" w:eastAsia="宋体" w:cs="宋体"/>
                <w:sz w:val="20"/>
                <w:szCs w:val="20"/>
                <w:highlight w:val="none"/>
              </w:rPr>
            </w:pPr>
            <w:r>
              <w:rPr>
                <w:rFonts w:ascii="宋体" w:hAnsi="宋体" w:eastAsia="宋体" w:cs="宋体"/>
                <w:spacing w:val="8"/>
                <w:sz w:val="20"/>
                <w:szCs w:val="20"/>
                <w:highlight w:val="none"/>
              </w:rPr>
              <w:t>响应人法定代表人或其授权代理人签字确认</w:t>
            </w:r>
          </w:p>
        </w:tc>
        <w:tc>
          <w:tcPr>
            <w:tcW w:w="3620" w:type="dxa"/>
            <w:gridSpan w:val="2"/>
            <w:vAlign w:val="top"/>
          </w:tcPr>
          <w:p w14:paraId="11DAD221">
            <w:pPr>
              <w:pStyle w:val="9"/>
              <w:rPr>
                <w:highlight w:val="none"/>
              </w:rPr>
            </w:pPr>
          </w:p>
        </w:tc>
      </w:tr>
    </w:tbl>
    <w:p w14:paraId="21D3B5F4">
      <w:pPr>
        <w:spacing w:before="283" w:line="220" w:lineRule="auto"/>
        <w:ind w:left="128"/>
        <w:rPr>
          <w:rFonts w:ascii="宋体" w:hAnsi="宋体" w:eastAsia="宋体" w:cs="宋体"/>
          <w:sz w:val="22"/>
          <w:szCs w:val="22"/>
          <w:highlight w:val="none"/>
        </w:rPr>
      </w:pPr>
      <w:r>
        <w:rPr>
          <w:rFonts w:ascii="宋体" w:hAnsi="宋体" w:eastAsia="宋体" w:cs="宋体"/>
          <w:sz w:val="22"/>
          <w:szCs w:val="22"/>
          <w:highlight w:val="none"/>
        </w:rPr>
        <w:t>备注：</w:t>
      </w:r>
      <w:r>
        <w:rPr>
          <w:rFonts w:ascii="Times New Roman" w:hAnsi="Times New Roman" w:eastAsia="Times New Roman" w:cs="Times New Roman"/>
          <w:sz w:val="22"/>
          <w:szCs w:val="22"/>
          <w:highlight w:val="none"/>
        </w:rPr>
        <w:t xml:space="preserve">1. </w:t>
      </w:r>
      <w:r>
        <w:rPr>
          <w:rFonts w:ascii="宋体" w:hAnsi="宋体" w:eastAsia="宋体" w:cs="宋体"/>
          <w:sz w:val="22"/>
          <w:szCs w:val="22"/>
          <w:highlight w:val="none"/>
        </w:rPr>
        <w:t>表内信息除斜体字部分外，其余信息响应人</w:t>
      </w:r>
      <w:r>
        <w:rPr>
          <w:rFonts w:ascii="宋体" w:hAnsi="宋体" w:eastAsia="宋体" w:cs="宋体"/>
          <w:spacing w:val="-1"/>
          <w:sz w:val="22"/>
          <w:szCs w:val="22"/>
          <w:highlight w:val="none"/>
        </w:rPr>
        <w:t>在报名前应事先填写完整；</w:t>
      </w:r>
    </w:p>
    <w:p w14:paraId="3D59A509">
      <w:pPr>
        <w:spacing w:before="24" w:line="230" w:lineRule="auto"/>
        <w:ind w:left="1004" w:right="43" w:hanging="223"/>
        <w:rPr>
          <w:rFonts w:ascii="宋体" w:hAnsi="宋体" w:eastAsia="宋体" w:cs="宋体"/>
          <w:sz w:val="22"/>
          <w:szCs w:val="22"/>
          <w:highlight w:val="none"/>
        </w:rPr>
      </w:pPr>
      <w:r>
        <w:rPr>
          <w:rFonts w:ascii="Times New Roman" w:hAnsi="Times New Roman" w:eastAsia="Times New Roman" w:cs="Times New Roman"/>
          <w:spacing w:val="-1"/>
          <w:sz w:val="22"/>
          <w:szCs w:val="22"/>
          <w:highlight w:val="none"/>
        </w:rPr>
        <w:t xml:space="preserve">2. </w:t>
      </w:r>
      <w:r>
        <w:rPr>
          <w:rFonts w:ascii="宋体" w:hAnsi="宋体" w:eastAsia="宋体" w:cs="宋体"/>
          <w:spacing w:val="-1"/>
          <w:sz w:val="22"/>
          <w:szCs w:val="22"/>
          <w:highlight w:val="none"/>
        </w:rPr>
        <w:t>报名登记表记载的邮箱将作为响应人接收本项目采购</w:t>
      </w:r>
      <w:r>
        <w:rPr>
          <w:rFonts w:ascii="宋体" w:hAnsi="宋体" w:eastAsia="宋体" w:cs="宋体"/>
          <w:spacing w:val="-2"/>
          <w:sz w:val="22"/>
          <w:szCs w:val="22"/>
          <w:highlight w:val="none"/>
        </w:rPr>
        <w:t>文件、固化清单及图纸的途径，</w:t>
      </w:r>
      <w:r>
        <w:rPr>
          <w:rFonts w:ascii="宋体" w:hAnsi="宋体" w:eastAsia="宋体" w:cs="宋体"/>
          <w:sz w:val="22"/>
          <w:szCs w:val="22"/>
          <w:highlight w:val="none"/>
        </w:rPr>
        <w:t xml:space="preserve"> </w:t>
      </w:r>
      <w:r>
        <w:rPr>
          <w:rFonts w:ascii="宋体" w:hAnsi="宋体" w:eastAsia="宋体" w:cs="宋体"/>
          <w:spacing w:val="-1"/>
          <w:sz w:val="22"/>
          <w:szCs w:val="22"/>
          <w:highlight w:val="none"/>
        </w:rPr>
        <w:t>请准确填写。</w:t>
      </w:r>
    </w:p>
    <w:p w14:paraId="4C3DAF73">
      <w:pPr>
        <w:spacing w:line="230" w:lineRule="auto"/>
        <w:rPr>
          <w:rFonts w:ascii="宋体" w:hAnsi="宋体" w:eastAsia="宋体" w:cs="宋体"/>
          <w:sz w:val="22"/>
          <w:szCs w:val="22"/>
          <w:highlight w:val="none"/>
        </w:rPr>
        <w:sectPr>
          <w:footerReference r:id="rId7" w:type="default"/>
          <w:pgSz w:w="11910" w:h="16840"/>
          <w:pgMar w:top="1440" w:right="1247" w:bottom="1247" w:left="1247" w:header="0" w:footer="1373" w:gutter="0"/>
          <w:pgNumType w:fmt="decimal"/>
          <w:cols w:space="720" w:num="1"/>
        </w:sectPr>
      </w:pPr>
    </w:p>
    <w:p w14:paraId="2DEC15A1">
      <w:pPr>
        <w:pStyle w:val="3"/>
        <w:spacing w:line="277" w:lineRule="auto"/>
        <w:rPr>
          <w:highlight w:val="none"/>
        </w:rPr>
      </w:pPr>
    </w:p>
    <w:p w14:paraId="4B4F310C">
      <w:pPr>
        <w:pStyle w:val="3"/>
        <w:spacing w:line="277" w:lineRule="auto"/>
        <w:rPr>
          <w:highlight w:val="none"/>
        </w:rPr>
      </w:pPr>
    </w:p>
    <w:p w14:paraId="4FD93E29">
      <w:pPr>
        <w:pStyle w:val="3"/>
        <w:spacing w:line="277" w:lineRule="auto"/>
        <w:rPr>
          <w:highlight w:val="none"/>
        </w:rPr>
      </w:pPr>
    </w:p>
    <w:p w14:paraId="25030224">
      <w:pPr>
        <w:pStyle w:val="3"/>
        <w:spacing w:line="278" w:lineRule="auto"/>
        <w:rPr>
          <w:highlight w:val="none"/>
        </w:rPr>
      </w:pPr>
    </w:p>
    <w:p w14:paraId="42F6962F">
      <w:pPr>
        <w:spacing w:before="78" w:line="219" w:lineRule="auto"/>
        <w:ind w:left="18"/>
        <w:rPr>
          <w:rFonts w:ascii="宋体" w:hAnsi="宋体" w:eastAsia="宋体" w:cs="宋体"/>
          <w:sz w:val="24"/>
          <w:szCs w:val="24"/>
          <w:highlight w:val="none"/>
        </w:rPr>
      </w:pPr>
      <w:r>
        <w:rPr>
          <w:rFonts w:ascii="宋体" w:hAnsi="宋体" w:eastAsia="宋体" w:cs="宋体"/>
          <w:b/>
          <w:bCs/>
          <w:spacing w:val="-9"/>
          <w:sz w:val="24"/>
          <w:szCs w:val="24"/>
          <w:highlight w:val="none"/>
        </w:rPr>
        <w:t>附件2：</w:t>
      </w:r>
    </w:p>
    <w:p w14:paraId="1B8A317C">
      <w:pPr>
        <w:pStyle w:val="3"/>
        <w:spacing w:line="279" w:lineRule="auto"/>
        <w:rPr>
          <w:highlight w:val="none"/>
        </w:rPr>
      </w:pPr>
    </w:p>
    <w:p w14:paraId="08A91097">
      <w:pPr>
        <w:pStyle w:val="3"/>
        <w:spacing w:line="279" w:lineRule="auto"/>
        <w:rPr>
          <w:highlight w:val="none"/>
        </w:rPr>
      </w:pPr>
    </w:p>
    <w:p w14:paraId="21EDBD8E">
      <w:pPr>
        <w:spacing w:before="101" w:line="224" w:lineRule="auto"/>
        <w:ind w:left="4248"/>
        <w:rPr>
          <w:rFonts w:ascii="宋体" w:hAnsi="宋体" w:eastAsia="宋体" w:cs="宋体"/>
          <w:sz w:val="31"/>
          <w:szCs w:val="31"/>
          <w:highlight w:val="none"/>
        </w:rPr>
      </w:pPr>
      <w:r>
        <w:rPr>
          <w:rFonts w:ascii="宋体" w:hAnsi="宋体" w:eastAsia="宋体" w:cs="宋体"/>
          <w:spacing w:val="5"/>
          <w:sz w:val="31"/>
          <w:szCs w:val="31"/>
          <w:highlight w:val="none"/>
        </w:rPr>
        <w:t>介绍信</w:t>
      </w:r>
    </w:p>
    <w:p w14:paraId="2B4E6C26">
      <w:pPr>
        <w:spacing w:before="234" w:line="219" w:lineRule="auto"/>
        <w:rPr>
          <w:rFonts w:hint="default" w:ascii="宋体" w:hAnsi="宋体" w:eastAsia="宋体" w:cs="宋体"/>
          <w:sz w:val="24"/>
          <w:szCs w:val="24"/>
          <w:highlight w:val="none"/>
          <w:lang w:val="en-US" w:eastAsia="zh-CN"/>
        </w:rPr>
      </w:pPr>
      <w:r>
        <w:rPr>
          <w:rFonts w:ascii="宋体" w:hAnsi="宋体" w:eastAsia="宋体" w:cs="宋体"/>
          <w:spacing w:val="-1"/>
          <w:sz w:val="24"/>
          <w:szCs w:val="24"/>
          <w:highlight w:val="none"/>
        </w:rPr>
        <w:t>致：江西省交通投资集团有限责任公司</w:t>
      </w:r>
      <w:r>
        <w:rPr>
          <w:rFonts w:hint="eastAsia" w:ascii="宋体" w:hAnsi="宋体" w:eastAsia="宋体" w:cs="宋体"/>
          <w:spacing w:val="-1"/>
          <w:sz w:val="24"/>
          <w:szCs w:val="24"/>
          <w:highlight w:val="none"/>
          <w:lang w:val="en-US" w:eastAsia="zh-CN"/>
        </w:rPr>
        <w:t>景德镇</w:t>
      </w:r>
      <w:r>
        <w:rPr>
          <w:rFonts w:ascii="宋体" w:hAnsi="宋体" w:eastAsia="宋体" w:cs="宋体"/>
          <w:spacing w:val="-1"/>
          <w:sz w:val="24"/>
          <w:szCs w:val="24"/>
          <w:highlight w:val="none"/>
        </w:rPr>
        <w:t>管理中心</w:t>
      </w:r>
      <w:r>
        <w:rPr>
          <w:rFonts w:hint="eastAsia" w:ascii="宋体" w:hAnsi="宋体" w:eastAsia="宋体" w:cs="宋体"/>
          <w:spacing w:val="-1"/>
          <w:sz w:val="24"/>
          <w:szCs w:val="24"/>
          <w:highlight w:val="none"/>
          <w:lang w:val="en-US" w:eastAsia="zh-CN"/>
        </w:rPr>
        <w:t>婺源收费所</w:t>
      </w:r>
    </w:p>
    <w:p w14:paraId="41A4FAE3">
      <w:pPr>
        <w:spacing w:before="181" w:line="346" w:lineRule="auto"/>
        <w:ind w:left="11" w:firstLine="472"/>
        <w:rPr>
          <w:rFonts w:ascii="宋体" w:hAnsi="宋体" w:eastAsia="宋体" w:cs="宋体"/>
          <w:sz w:val="24"/>
          <w:szCs w:val="24"/>
          <w:highlight w:val="none"/>
        </w:rPr>
      </w:pPr>
      <w:r>
        <w:rPr>
          <w:rFonts w:ascii="宋体" w:hAnsi="宋体" w:eastAsia="宋体" w:cs="宋体"/>
          <w:spacing w:val="-1"/>
          <w:sz w:val="24"/>
          <w:szCs w:val="24"/>
          <w:highlight w:val="none"/>
        </w:rPr>
        <w:t>兹授权</w:t>
      </w:r>
      <w:r>
        <w:rPr>
          <w:rFonts w:ascii="宋体" w:hAnsi="宋体" w:eastAsia="宋体" w:cs="宋体"/>
          <w:spacing w:val="-1"/>
          <w:sz w:val="24"/>
          <w:szCs w:val="24"/>
          <w:highlight w:val="none"/>
          <w:u w:val="single" w:color="auto"/>
        </w:rPr>
        <w:t xml:space="preserve">            </w:t>
      </w:r>
      <w:r>
        <w:rPr>
          <w:rFonts w:ascii="宋体" w:hAnsi="宋体" w:eastAsia="宋体" w:cs="宋体"/>
          <w:spacing w:val="-1"/>
          <w:sz w:val="24"/>
          <w:szCs w:val="24"/>
          <w:highlight w:val="none"/>
        </w:rPr>
        <w:t>（身份证号</w:t>
      </w:r>
      <w:r>
        <w:rPr>
          <w:rFonts w:ascii="宋体" w:hAnsi="宋体" w:eastAsia="宋体" w:cs="宋体"/>
          <w:spacing w:val="-5"/>
          <w:sz w:val="24"/>
          <w:szCs w:val="24"/>
          <w:highlight w:val="none"/>
        </w:rPr>
        <w:t>：</w:t>
      </w:r>
      <w:r>
        <w:rPr>
          <w:rFonts w:ascii="宋体" w:hAnsi="宋体" w:eastAsia="宋体" w:cs="宋体"/>
          <w:sz w:val="24"/>
          <w:szCs w:val="24"/>
          <w:highlight w:val="none"/>
          <w:u w:val="single" w:color="auto"/>
        </w:rPr>
        <w:t xml:space="preserve">            </w:t>
      </w:r>
      <w:r>
        <w:rPr>
          <w:rFonts w:ascii="宋体" w:hAnsi="宋体" w:eastAsia="宋体" w:cs="宋体"/>
          <w:spacing w:val="-85"/>
          <w:sz w:val="24"/>
          <w:szCs w:val="24"/>
          <w:highlight w:val="none"/>
        </w:rPr>
        <w:t xml:space="preserve"> </w:t>
      </w:r>
      <w:r>
        <w:rPr>
          <w:rFonts w:ascii="宋体" w:hAnsi="宋体" w:eastAsia="宋体" w:cs="宋体"/>
          <w:spacing w:val="-5"/>
          <w:sz w:val="24"/>
          <w:szCs w:val="24"/>
          <w:highlight w:val="none"/>
        </w:rPr>
        <w:t>）</w:t>
      </w:r>
      <w:r>
        <w:rPr>
          <w:rFonts w:ascii="宋体" w:hAnsi="宋体" w:eastAsia="宋体" w:cs="宋体"/>
          <w:spacing w:val="-1"/>
          <w:sz w:val="24"/>
          <w:szCs w:val="24"/>
          <w:highlight w:val="none"/>
        </w:rPr>
        <w:t>代表我公司办理贵单位</w:t>
      </w:r>
      <w:r>
        <w:rPr>
          <w:rFonts w:ascii="宋体" w:hAnsi="宋体" w:eastAsia="宋体" w:cs="宋体"/>
          <w:spacing w:val="-1"/>
          <w:sz w:val="24"/>
          <w:szCs w:val="24"/>
          <w:highlight w:val="none"/>
          <w:u w:val="single" w:color="auto"/>
        </w:rPr>
        <w:t xml:space="preserve">          </w:t>
      </w:r>
      <w:r>
        <w:rPr>
          <w:rFonts w:ascii="宋体" w:hAnsi="宋体" w:eastAsia="宋体" w:cs="宋体"/>
          <w:sz w:val="24"/>
          <w:szCs w:val="24"/>
          <w:highlight w:val="none"/>
        </w:rPr>
        <w:t xml:space="preserve"> （项目名称</w:t>
      </w:r>
      <w:r>
        <w:rPr>
          <w:rFonts w:ascii="宋体" w:hAnsi="宋体" w:eastAsia="宋体" w:cs="宋体"/>
          <w:spacing w:val="-11"/>
          <w:sz w:val="24"/>
          <w:szCs w:val="24"/>
          <w:highlight w:val="none"/>
        </w:rPr>
        <w:t>）</w:t>
      </w:r>
      <w:r>
        <w:rPr>
          <w:rFonts w:ascii="宋体" w:hAnsi="宋体" w:eastAsia="宋体" w:cs="宋体"/>
          <w:sz w:val="24"/>
          <w:szCs w:val="24"/>
          <w:highlight w:val="none"/>
          <w:u w:val="single" w:color="auto"/>
        </w:rPr>
        <w:t xml:space="preserve">     </w:t>
      </w:r>
      <w:r>
        <w:rPr>
          <w:rFonts w:ascii="宋体" w:hAnsi="宋体" w:eastAsia="宋体" w:cs="宋体"/>
          <w:spacing w:val="-11"/>
          <w:sz w:val="24"/>
          <w:szCs w:val="24"/>
          <w:highlight w:val="none"/>
        </w:rPr>
        <w:t>（</w:t>
      </w:r>
      <w:r>
        <w:rPr>
          <w:rFonts w:ascii="宋体" w:hAnsi="宋体" w:eastAsia="宋体" w:cs="宋体"/>
          <w:sz w:val="24"/>
          <w:szCs w:val="24"/>
          <w:highlight w:val="none"/>
        </w:rPr>
        <w:t>合同段）的询比采购事宜，请予接洽！</w:t>
      </w:r>
    </w:p>
    <w:p w14:paraId="58E860E8">
      <w:pPr>
        <w:pStyle w:val="3"/>
        <w:spacing w:line="420" w:lineRule="auto"/>
        <w:rPr>
          <w:highlight w:val="none"/>
        </w:rPr>
      </w:pPr>
    </w:p>
    <w:p w14:paraId="7355F98B">
      <w:pPr>
        <w:spacing w:before="78" w:line="219" w:lineRule="auto"/>
        <w:ind w:left="3057"/>
        <w:rPr>
          <w:rFonts w:ascii="宋体" w:hAnsi="宋体" w:eastAsia="宋体" w:cs="宋体"/>
          <w:sz w:val="24"/>
          <w:szCs w:val="24"/>
          <w:highlight w:val="none"/>
        </w:rPr>
      </w:pPr>
      <w:r>
        <w:rPr>
          <w:rFonts w:ascii="宋体" w:hAnsi="宋体" w:eastAsia="宋体" w:cs="宋体"/>
          <w:sz w:val="24"/>
          <w:szCs w:val="24"/>
          <w:highlight w:val="none"/>
        </w:rPr>
        <w:t>响应人</w:t>
      </w:r>
      <w:r>
        <w:rPr>
          <w:rFonts w:ascii="宋体" w:hAnsi="宋体" w:eastAsia="宋体" w:cs="宋体"/>
          <w:sz w:val="24"/>
          <w:szCs w:val="24"/>
          <w:highlight w:val="none"/>
          <w:u w:val="single" w:color="auto"/>
        </w:rPr>
        <w:t>（单位全称</w:t>
      </w:r>
      <w:r>
        <w:rPr>
          <w:rFonts w:ascii="宋体" w:hAnsi="宋体" w:eastAsia="宋体" w:cs="宋体"/>
          <w:spacing w:val="-8"/>
          <w:sz w:val="24"/>
          <w:szCs w:val="24"/>
          <w:highlight w:val="none"/>
          <w:u w:val="single" w:color="auto"/>
        </w:rPr>
        <w:t>）</w:t>
      </w:r>
      <w:r>
        <w:rPr>
          <w:rFonts w:ascii="宋体" w:hAnsi="宋体" w:eastAsia="宋体" w:cs="宋体"/>
          <w:spacing w:val="-8"/>
          <w:sz w:val="24"/>
          <w:szCs w:val="24"/>
          <w:highlight w:val="none"/>
        </w:rPr>
        <w:t>：</w:t>
      </w:r>
      <w:r>
        <w:rPr>
          <w:rFonts w:ascii="宋体" w:hAnsi="宋体" w:eastAsia="宋体" w:cs="宋体"/>
          <w:sz w:val="24"/>
          <w:szCs w:val="24"/>
          <w:highlight w:val="none"/>
          <w:u w:val="single" w:color="auto"/>
        </w:rPr>
        <w:t xml:space="preserve">        </w:t>
      </w:r>
      <w:r>
        <w:rPr>
          <w:rFonts w:ascii="宋体" w:hAnsi="宋体" w:eastAsia="宋体" w:cs="宋体"/>
          <w:spacing w:val="-8"/>
          <w:sz w:val="24"/>
          <w:szCs w:val="24"/>
          <w:highlight w:val="none"/>
          <w:u w:val="single" w:color="auto"/>
        </w:rPr>
        <w:t>（</w:t>
      </w:r>
      <w:r>
        <w:rPr>
          <w:rFonts w:ascii="宋体" w:hAnsi="宋体" w:eastAsia="宋体" w:cs="宋体"/>
          <w:sz w:val="24"/>
          <w:szCs w:val="24"/>
          <w:highlight w:val="none"/>
          <w:u w:val="single" w:color="auto"/>
        </w:rPr>
        <w:t>盖单位公章）</w:t>
      </w:r>
    </w:p>
    <w:p w14:paraId="6B9D3F4D">
      <w:pPr>
        <w:spacing w:before="181" w:line="219" w:lineRule="auto"/>
        <w:ind w:left="5040"/>
        <w:rPr>
          <w:rFonts w:ascii="宋体" w:hAnsi="宋体" w:eastAsia="宋体" w:cs="宋体"/>
          <w:sz w:val="24"/>
          <w:szCs w:val="24"/>
          <w:highlight w:val="none"/>
        </w:rPr>
      </w:pPr>
      <w:r>
        <w:rPr>
          <w:highlight w:val="none"/>
        </w:rPr>
        <mc:AlternateContent>
          <mc:Choice Requires="wps">
            <w:drawing>
              <wp:anchor distT="0" distB="0" distL="114300" distR="114300" simplePos="0" relativeHeight="251660288" behindDoc="0" locked="0" layoutInCell="1" allowOverlap="1">
                <wp:simplePos x="0" y="0"/>
                <wp:positionH relativeFrom="column">
                  <wp:posOffset>3194050</wp:posOffset>
                </wp:positionH>
                <wp:positionV relativeFrom="paragraph">
                  <wp:posOffset>259715</wp:posOffset>
                </wp:positionV>
                <wp:extent cx="1219200" cy="7620"/>
                <wp:effectExtent l="0" t="0" r="0" b="0"/>
                <wp:wrapNone/>
                <wp:docPr id="1" name="任意多边形 1"/>
                <wp:cNvGraphicFramePr/>
                <a:graphic xmlns:a="http://schemas.openxmlformats.org/drawingml/2006/main">
                  <a:graphicData uri="http://schemas.microsoft.com/office/word/2010/wordprocessingShape">
                    <wps:wsp>
                      <wps:cNvSpPr/>
                      <wps:spPr>
                        <a:xfrm>
                          <a:off x="0" y="0"/>
                          <a:ext cx="1219200" cy="7620"/>
                        </a:xfrm>
                        <a:custGeom>
                          <a:avLst/>
                          <a:gdLst/>
                          <a:ahLst/>
                          <a:cxnLst/>
                          <a:pathLst>
                            <a:path w="1920" h="12">
                              <a:moveTo>
                                <a:pt x="0" y="5"/>
                              </a:moveTo>
                              <a:lnTo>
                                <a:pt x="1920" y="5"/>
                              </a:lnTo>
                            </a:path>
                          </a:pathLst>
                        </a:custGeom>
                        <a:noFill/>
                        <a:ln w="7620" cap="flat" cmpd="sng">
                          <a:solidFill>
                            <a:srgbClr val="000000"/>
                          </a:solidFill>
                          <a:prstDash val="solid"/>
                          <a:bevel/>
                          <a:headEnd type="none" w="med" len="med"/>
                          <a:tailEnd type="none" w="med" len="med"/>
                        </a:ln>
                      </wps:spPr>
                      <wps:bodyPr upright="1"/>
                    </wps:wsp>
                  </a:graphicData>
                </a:graphic>
              </wp:anchor>
            </w:drawing>
          </mc:Choice>
          <mc:Fallback>
            <w:pict>
              <v:shape id="_x0000_s1026" o:spid="_x0000_s1026" o:spt="100" style="position:absolute;left:0pt;margin-left:251.5pt;margin-top:20.45pt;height:0.6pt;width:96pt;z-index:251660288;mso-width-relative:page;mso-height-relative:page;" filled="f" stroked="t" coordsize="1920,12" o:gfxdata="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y/cBG1wAAAAkBAAAPAAAAAAAAAAEAIAAAACIAAABkcnMvZG93bnJldi54&#10;bWxQSwECFAAUAAAACACHTuJA8D7zLDQCAACWBAAADgAAAAAAAAABACAAAAAmAQAAZHJzL2Uyb0Rv&#10;Yy54bWxQSwUGAAAAAAYABgBZAQAAzAUAAAAA&#10;" path="m0,5l1920,5e">
                <v:fill on="f" focussize="0,0"/>
                <v:stroke weight="0.6pt" color="#000000" joinstyle="bevel"/>
                <v:imagedata o:title=""/>
                <o:lock v:ext="edit" aspectratio="f"/>
              </v:shape>
            </w:pict>
          </mc:Fallback>
        </mc:AlternateContent>
      </w:r>
      <w:r>
        <w:rPr>
          <w:rFonts w:ascii="宋体" w:hAnsi="宋体" w:eastAsia="宋体" w:cs="宋体"/>
          <w:spacing w:val="-9"/>
          <w:sz w:val="24"/>
          <w:szCs w:val="24"/>
          <w:highlight w:val="none"/>
        </w:rPr>
        <w:t>年</w:t>
      </w:r>
      <w:r>
        <w:rPr>
          <w:rFonts w:ascii="宋体" w:hAnsi="宋体" w:eastAsia="宋体" w:cs="宋体"/>
          <w:spacing w:val="3"/>
          <w:sz w:val="24"/>
          <w:szCs w:val="24"/>
          <w:highlight w:val="none"/>
        </w:rPr>
        <w:t xml:space="preserve">    </w:t>
      </w:r>
      <w:r>
        <w:rPr>
          <w:rFonts w:ascii="宋体" w:hAnsi="宋体" w:eastAsia="宋体" w:cs="宋体"/>
          <w:spacing w:val="-9"/>
          <w:sz w:val="24"/>
          <w:szCs w:val="24"/>
          <w:highlight w:val="none"/>
        </w:rPr>
        <w:t>月</w:t>
      </w:r>
      <w:r>
        <w:rPr>
          <w:rFonts w:ascii="宋体" w:hAnsi="宋体" w:eastAsia="宋体" w:cs="宋体"/>
          <w:spacing w:val="10"/>
          <w:sz w:val="24"/>
          <w:szCs w:val="24"/>
          <w:highlight w:val="none"/>
        </w:rPr>
        <w:t xml:space="preserve">     </w:t>
      </w:r>
      <w:r>
        <w:rPr>
          <w:rFonts w:ascii="宋体" w:hAnsi="宋体" w:eastAsia="宋体" w:cs="宋体"/>
          <w:spacing w:val="-9"/>
          <w:sz w:val="24"/>
          <w:szCs w:val="24"/>
          <w:highlight w:val="none"/>
        </w:rPr>
        <w:t>日</w:t>
      </w:r>
    </w:p>
    <w:p w14:paraId="7ACC7E69">
      <w:pPr>
        <w:spacing w:line="219" w:lineRule="auto"/>
        <w:rPr>
          <w:rFonts w:ascii="宋体" w:hAnsi="宋体" w:eastAsia="宋体" w:cs="宋体"/>
          <w:sz w:val="24"/>
          <w:szCs w:val="24"/>
          <w:highlight w:val="none"/>
        </w:rPr>
        <w:sectPr>
          <w:footerReference r:id="rId8" w:type="default"/>
          <w:pgSz w:w="11910" w:h="16840"/>
          <w:pgMar w:top="1440" w:right="1247" w:bottom="1247" w:left="1247" w:header="0" w:footer="1373" w:gutter="0"/>
          <w:pgNumType w:fmt="decimal"/>
          <w:cols w:space="720" w:num="1"/>
        </w:sectPr>
      </w:pPr>
    </w:p>
    <w:p w14:paraId="38E9E596">
      <w:pPr>
        <w:pStyle w:val="3"/>
        <w:spacing w:line="278" w:lineRule="auto"/>
        <w:rPr>
          <w:highlight w:val="none"/>
        </w:rPr>
      </w:pPr>
    </w:p>
    <w:p w14:paraId="0B37EDF0">
      <w:pPr>
        <w:spacing w:before="78" w:line="219" w:lineRule="auto"/>
        <w:ind w:left="140"/>
        <w:rPr>
          <w:rFonts w:ascii="宋体" w:hAnsi="宋体" w:eastAsia="宋体" w:cs="宋体"/>
          <w:sz w:val="24"/>
          <w:szCs w:val="24"/>
          <w:highlight w:val="none"/>
        </w:rPr>
      </w:pPr>
      <w:r>
        <w:rPr>
          <w:rFonts w:ascii="宋体" w:hAnsi="宋体" w:eastAsia="宋体" w:cs="宋体"/>
          <w:b/>
          <w:bCs/>
          <w:spacing w:val="-3"/>
          <w:sz w:val="24"/>
          <w:szCs w:val="24"/>
          <w:highlight w:val="none"/>
        </w:rPr>
        <w:t>附录一</w:t>
      </w:r>
      <w:r>
        <w:rPr>
          <w:rFonts w:ascii="宋体" w:hAnsi="宋体" w:eastAsia="宋体" w:cs="宋体"/>
          <w:spacing w:val="-3"/>
          <w:sz w:val="24"/>
          <w:szCs w:val="24"/>
          <w:highlight w:val="none"/>
        </w:rPr>
        <w:t xml:space="preserve">   </w:t>
      </w:r>
      <w:r>
        <w:rPr>
          <w:rFonts w:ascii="宋体" w:hAnsi="宋体" w:eastAsia="宋体" w:cs="宋体"/>
          <w:b/>
          <w:bCs/>
          <w:spacing w:val="-3"/>
          <w:sz w:val="24"/>
          <w:szCs w:val="24"/>
          <w:highlight w:val="none"/>
        </w:rPr>
        <w:t>资格审查条件（资质要求）</w:t>
      </w:r>
    </w:p>
    <w:p w14:paraId="1CF58E08">
      <w:pPr>
        <w:spacing w:line="233" w:lineRule="exact"/>
        <w:rPr>
          <w:highlight w:val="none"/>
        </w:rPr>
      </w:pPr>
    </w:p>
    <w:tbl>
      <w:tblPr>
        <w:tblStyle w:val="8"/>
        <w:tblW w:w="910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86"/>
        <w:gridCol w:w="8117"/>
      </w:tblGrid>
      <w:tr w14:paraId="12B97E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trPr>
        <w:tc>
          <w:tcPr>
            <w:tcW w:w="986" w:type="dxa"/>
            <w:vAlign w:val="top"/>
          </w:tcPr>
          <w:p w14:paraId="6714F87E">
            <w:pPr>
              <w:spacing w:before="197" w:line="229" w:lineRule="auto"/>
              <w:ind w:left="185"/>
              <w:rPr>
                <w:rFonts w:ascii="宋体" w:hAnsi="宋体" w:eastAsia="宋体" w:cs="宋体"/>
                <w:sz w:val="20"/>
                <w:szCs w:val="20"/>
                <w:highlight w:val="none"/>
              </w:rPr>
            </w:pPr>
            <w:r>
              <w:rPr>
                <w:rFonts w:ascii="宋体" w:hAnsi="宋体" w:eastAsia="宋体" w:cs="宋体"/>
                <w:spacing w:val="6"/>
                <w:sz w:val="20"/>
                <w:szCs w:val="20"/>
                <w:highlight w:val="none"/>
              </w:rPr>
              <w:t>合同段</w:t>
            </w:r>
          </w:p>
        </w:tc>
        <w:tc>
          <w:tcPr>
            <w:tcW w:w="8117" w:type="dxa"/>
            <w:vAlign w:val="top"/>
          </w:tcPr>
          <w:p w14:paraId="581C63FD">
            <w:pPr>
              <w:spacing w:before="196" w:line="228" w:lineRule="auto"/>
              <w:ind w:left="3011"/>
              <w:rPr>
                <w:rFonts w:ascii="宋体" w:hAnsi="宋体" w:eastAsia="宋体" w:cs="宋体"/>
                <w:sz w:val="20"/>
                <w:szCs w:val="20"/>
                <w:highlight w:val="none"/>
              </w:rPr>
            </w:pPr>
            <w:r>
              <w:rPr>
                <w:rFonts w:ascii="宋体" w:hAnsi="宋体" w:eastAsia="宋体" w:cs="宋体"/>
                <w:spacing w:val="9"/>
                <w:sz w:val="20"/>
                <w:szCs w:val="20"/>
                <w:highlight w:val="none"/>
              </w:rPr>
              <w:t>施工企业资质等级要求</w:t>
            </w:r>
          </w:p>
        </w:tc>
      </w:tr>
      <w:tr w14:paraId="6CB3C2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51" w:hRule="atLeast"/>
        </w:trPr>
        <w:tc>
          <w:tcPr>
            <w:tcW w:w="986" w:type="dxa"/>
            <w:vAlign w:val="top"/>
          </w:tcPr>
          <w:p w14:paraId="212B972B">
            <w:pPr>
              <w:pStyle w:val="9"/>
              <w:spacing w:line="282" w:lineRule="auto"/>
              <w:rPr>
                <w:highlight w:val="none"/>
              </w:rPr>
            </w:pPr>
          </w:p>
          <w:p w14:paraId="12184F07">
            <w:pPr>
              <w:pStyle w:val="9"/>
              <w:spacing w:line="283" w:lineRule="auto"/>
              <w:rPr>
                <w:highlight w:val="none"/>
              </w:rPr>
            </w:pPr>
          </w:p>
          <w:p w14:paraId="79521345">
            <w:pPr>
              <w:pStyle w:val="9"/>
              <w:spacing w:line="283" w:lineRule="auto"/>
              <w:rPr>
                <w:highlight w:val="none"/>
              </w:rPr>
            </w:pPr>
          </w:p>
          <w:p w14:paraId="0EBC124C">
            <w:pPr>
              <w:pStyle w:val="9"/>
              <w:spacing w:line="283" w:lineRule="auto"/>
              <w:rPr>
                <w:highlight w:val="none"/>
              </w:rPr>
            </w:pPr>
          </w:p>
          <w:p w14:paraId="43615260">
            <w:pPr>
              <w:pStyle w:val="9"/>
              <w:spacing w:line="283" w:lineRule="auto"/>
              <w:rPr>
                <w:highlight w:val="none"/>
              </w:rPr>
            </w:pPr>
          </w:p>
          <w:p w14:paraId="37C80B24">
            <w:pPr>
              <w:spacing w:before="58" w:line="195" w:lineRule="auto"/>
              <w:ind w:left="184"/>
              <w:rPr>
                <w:rFonts w:ascii="Times New Roman" w:hAnsi="Times New Roman" w:eastAsia="Times New Roman" w:cs="Times New Roman"/>
                <w:sz w:val="20"/>
                <w:szCs w:val="20"/>
                <w:highlight w:val="none"/>
              </w:rPr>
            </w:pPr>
          </w:p>
        </w:tc>
        <w:tc>
          <w:tcPr>
            <w:tcW w:w="8117" w:type="dxa"/>
            <w:vAlign w:val="top"/>
          </w:tcPr>
          <w:p w14:paraId="11D48366">
            <w:pPr>
              <w:pStyle w:val="9"/>
              <w:spacing w:line="252" w:lineRule="auto"/>
              <w:rPr>
                <w:highlight w:val="none"/>
              </w:rPr>
            </w:pPr>
          </w:p>
          <w:p w14:paraId="16204C74">
            <w:pPr>
              <w:spacing w:before="65" w:line="228" w:lineRule="auto"/>
              <w:ind w:left="121"/>
              <w:rPr>
                <w:rFonts w:ascii="宋体" w:hAnsi="宋体" w:eastAsia="宋体" w:cs="宋体"/>
                <w:sz w:val="20"/>
                <w:szCs w:val="20"/>
                <w:highlight w:val="none"/>
              </w:rPr>
            </w:pPr>
            <w:r>
              <w:rPr>
                <w:rFonts w:ascii="宋体" w:hAnsi="宋体" w:eastAsia="宋体" w:cs="宋体"/>
                <w:spacing w:val="7"/>
                <w:sz w:val="20"/>
                <w:szCs w:val="20"/>
                <w:highlight w:val="none"/>
              </w:rPr>
              <w:t>响应人必须同时具备以下条件：</w:t>
            </w:r>
          </w:p>
          <w:p w14:paraId="2CEC8A31">
            <w:pPr>
              <w:spacing w:before="281" w:line="227" w:lineRule="auto"/>
              <w:ind w:left="120"/>
              <w:rPr>
                <w:rFonts w:ascii="宋体" w:hAnsi="宋体" w:eastAsia="宋体" w:cs="宋体"/>
                <w:sz w:val="20"/>
                <w:szCs w:val="20"/>
                <w:highlight w:val="none"/>
              </w:rPr>
            </w:pPr>
            <w:r>
              <w:rPr>
                <w:rFonts w:ascii="宋体" w:hAnsi="宋体" w:eastAsia="宋体" w:cs="宋体"/>
                <w:spacing w:val="9"/>
                <w:sz w:val="20"/>
                <w:szCs w:val="20"/>
                <w:highlight w:val="none"/>
              </w:rPr>
              <w:t>（</w:t>
            </w:r>
            <w:r>
              <w:rPr>
                <w:rFonts w:ascii="Times New Roman" w:hAnsi="Times New Roman" w:eastAsia="Times New Roman" w:cs="Times New Roman"/>
                <w:spacing w:val="9"/>
                <w:sz w:val="20"/>
                <w:szCs w:val="20"/>
                <w:highlight w:val="none"/>
              </w:rPr>
              <w:t>1</w:t>
            </w:r>
            <w:r>
              <w:rPr>
                <w:rFonts w:ascii="宋体" w:hAnsi="宋体" w:eastAsia="宋体" w:cs="宋体"/>
                <w:spacing w:val="9"/>
                <w:sz w:val="20"/>
                <w:szCs w:val="20"/>
                <w:highlight w:val="none"/>
              </w:rPr>
              <w:t>）具有独立法人资格、持有有效的营业执照（或事业单位</w:t>
            </w:r>
            <w:r>
              <w:rPr>
                <w:rFonts w:ascii="宋体" w:hAnsi="宋体" w:eastAsia="宋体" w:cs="宋体"/>
                <w:spacing w:val="8"/>
                <w:sz w:val="20"/>
                <w:szCs w:val="20"/>
                <w:highlight w:val="none"/>
              </w:rPr>
              <w:t>法人证书）</w:t>
            </w:r>
          </w:p>
          <w:p w14:paraId="5B837AB6">
            <w:pPr>
              <w:spacing w:before="162" w:line="302" w:lineRule="auto"/>
              <w:ind w:left="110" w:right="108" w:firstLine="10"/>
              <w:rPr>
                <w:rFonts w:ascii="宋体" w:hAnsi="宋体" w:eastAsia="宋体" w:cs="宋体"/>
                <w:sz w:val="20"/>
                <w:szCs w:val="20"/>
                <w:highlight w:val="none"/>
              </w:rPr>
            </w:pPr>
          </w:p>
          <w:p w14:paraId="3D17B613">
            <w:pPr>
              <w:spacing w:before="163" w:line="228" w:lineRule="auto"/>
              <w:ind w:left="120"/>
              <w:rPr>
                <w:rFonts w:hint="default" w:ascii="宋体" w:hAnsi="宋体" w:eastAsia="宋体" w:cs="宋体"/>
                <w:sz w:val="20"/>
                <w:szCs w:val="20"/>
                <w:highlight w:val="none"/>
                <w:lang w:val="en-US" w:eastAsia="zh-CN"/>
              </w:rPr>
            </w:pPr>
            <w:r>
              <w:rPr>
                <w:rFonts w:ascii="宋体" w:hAnsi="宋体" w:eastAsia="宋体" w:cs="宋体"/>
                <w:spacing w:val="8"/>
                <w:sz w:val="20"/>
                <w:szCs w:val="20"/>
                <w:highlight w:val="none"/>
              </w:rPr>
              <w:t>（</w:t>
            </w:r>
            <w:r>
              <w:rPr>
                <w:rFonts w:hint="eastAsia" w:ascii="宋体" w:hAnsi="宋体" w:eastAsia="宋体" w:cs="宋体"/>
                <w:spacing w:val="8"/>
                <w:sz w:val="20"/>
                <w:szCs w:val="20"/>
                <w:highlight w:val="none"/>
                <w:lang w:val="en-US" w:eastAsia="zh-CN"/>
              </w:rPr>
              <w:t>2</w:t>
            </w:r>
            <w:r>
              <w:rPr>
                <w:rFonts w:ascii="宋体" w:hAnsi="宋体" w:eastAsia="宋体" w:cs="宋体"/>
                <w:spacing w:val="8"/>
                <w:sz w:val="20"/>
                <w:szCs w:val="20"/>
                <w:highlight w:val="none"/>
              </w:rPr>
              <w:t>）具有合法有效的施工企业安全生产许可证</w:t>
            </w:r>
            <w:r>
              <w:rPr>
                <w:rFonts w:hint="eastAsia" w:ascii="宋体" w:hAnsi="宋体" w:eastAsia="宋体" w:cs="宋体"/>
                <w:spacing w:val="8"/>
                <w:sz w:val="20"/>
                <w:szCs w:val="20"/>
                <w:highlight w:val="none"/>
                <w:lang w:eastAsia="zh-CN"/>
              </w:rPr>
              <w:t>、</w:t>
            </w:r>
            <w:r>
              <w:rPr>
                <w:rFonts w:hint="eastAsia" w:ascii="宋体" w:hAnsi="宋体" w:eastAsia="宋体" w:cs="宋体"/>
                <w:spacing w:val="8"/>
                <w:sz w:val="20"/>
                <w:szCs w:val="20"/>
                <w:highlight w:val="none"/>
                <w:lang w:val="en-US" w:eastAsia="zh-CN"/>
              </w:rPr>
              <w:t>建筑业企业资质证书。</w:t>
            </w:r>
          </w:p>
        </w:tc>
      </w:tr>
    </w:tbl>
    <w:p w14:paraId="7BCAF8EA">
      <w:pPr>
        <w:pStyle w:val="3"/>
        <w:spacing w:line="452" w:lineRule="auto"/>
        <w:rPr>
          <w:highlight w:val="none"/>
        </w:rPr>
      </w:pPr>
    </w:p>
    <w:p w14:paraId="001046AC">
      <w:pPr>
        <w:spacing w:before="78" w:line="219" w:lineRule="auto"/>
        <w:ind w:left="140"/>
        <w:outlineLvl w:val="1"/>
        <w:rPr>
          <w:rFonts w:ascii="宋体" w:hAnsi="宋体" w:eastAsia="宋体" w:cs="宋体"/>
          <w:sz w:val="24"/>
          <w:szCs w:val="24"/>
          <w:highlight w:val="none"/>
        </w:rPr>
      </w:pPr>
      <w:r>
        <w:rPr>
          <w:rFonts w:ascii="宋体" w:hAnsi="宋体" w:eastAsia="宋体" w:cs="宋体"/>
          <w:b/>
          <w:bCs/>
          <w:spacing w:val="-3"/>
          <w:sz w:val="24"/>
          <w:szCs w:val="24"/>
          <w:highlight w:val="none"/>
        </w:rPr>
        <w:t>附录二</w:t>
      </w:r>
      <w:r>
        <w:rPr>
          <w:rFonts w:ascii="宋体" w:hAnsi="宋体" w:eastAsia="宋体" w:cs="宋体"/>
          <w:spacing w:val="-3"/>
          <w:sz w:val="24"/>
          <w:szCs w:val="24"/>
          <w:highlight w:val="none"/>
        </w:rPr>
        <w:t xml:space="preserve">   </w:t>
      </w:r>
      <w:r>
        <w:rPr>
          <w:rFonts w:ascii="宋体" w:hAnsi="宋体" w:eastAsia="宋体" w:cs="宋体"/>
          <w:b/>
          <w:bCs/>
          <w:spacing w:val="-3"/>
          <w:sz w:val="24"/>
          <w:szCs w:val="24"/>
          <w:highlight w:val="none"/>
        </w:rPr>
        <w:t>资格审查条件（财务要求）</w:t>
      </w:r>
    </w:p>
    <w:p w14:paraId="34EA5BD1">
      <w:pPr>
        <w:spacing w:line="148" w:lineRule="exact"/>
        <w:rPr>
          <w:highlight w:val="none"/>
        </w:rPr>
      </w:pPr>
    </w:p>
    <w:tbl>
      <w:tblPr>
        <w:tblStyle w:val="8"/>
        <w:tblW w:w="910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86"/>
        <w:gridCol w:w="8117"/>
      </w:tblGrid>
      <w:tr w14:paraId="18AC76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5" w:hRule="atLeast"/>
        </w:trPr>
        <w:tc>
          <w:tcPr>
            <w:tcW w:w="986" w:type="dxa"/>
            <w:vAlign w:val="top"/>
          </w:tcPr>
          <w:p w14:paraId="59C02E2E">
            <w:pPr>
              <w:spacing w:before="273" w:line="229" w:lineRule="auto"/>
              <w:ind w:left="185"/>
              <w:rPr>
                <w:rFonts w:ascii="宋体" w:hAnsi="宋体" w:eastAsia="宋体" w:cs="宋体"/>
                <w:sz w:val="20"/>
                <w:szCs w:val="20"/>
                <w:highlight w:val="none"/>
              </w:rPr>
            </w:pPr>
            <w:r>
              <w:rPr>
                <w:rFonts w:ascii="宋体" w:hAnsi="宋体" w:eastAsia="宋体" w:cs="宋体"/>
                <w:spacing w:val="6"/>
                <w:sz w:val="20"/>
                <w:szCs w:val="20"/>
                <w:highlight w:val="none"/>
              </w:rPr>
              <w:t>合同段</w:t>
            </w:r>
          </w:p>
        </w:tc>
        <w:tc>
          <w:tcPr>
            <w:tcW w:w="8117" w:type="dxa"/>
            <w:vAlign w:val="top"/>
          </w:tcPr>
          <w:p w14:paraId="0BBB7668">
            <w:pPr>
              <w:spacing w:before="272" w:line="228" w:lineRule="auto"/>
              <w:ind w:left="3220"/>
              <w:rPr>
                <w:rFonts w:ascii="宋体" w:hAnsi="宋体" w:eastAsia="宋体" w:cs="宋体"/>
                <w:sz w:val="20"/>
                <w:szCs w:val="20"/>
                <w:highlight w:val="none"/>
              </w:rPr>
            </w:pPr>
            <w:r>
              <w:rPr>
                <w:rFonts w:ascii="宋体" w:hAnsi="宋体" w:eastAsia="宋体" w:cs="宋体"/>
                <w:spacing w:val="8"/>
                <w:sz w:val="20"/>
                <w:szCs w:val="20"/>
                <w:highlight w:val="none"/>
              </w:rPr>
              <w:t>施工企业财务要求</w:t>
            </w:r>
          </w:p>
        </w:tc>
      </w:tr>
      <w:tr w14:paraId="676861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34" w:hRule="atLeast"/>
        </w:trPr>
        <w:tc>
          <w:tcPr>
            <w:tcW w:w="986" w:type="dxa"/>
            <w:vAlign w:val="top"/>
          </w:tcPr>
          <w:p w14:paraId="0C756C62">
            <w:pPr>
              <w:pStyle w:val="9"/>
              <w:spacing w:line="245" w:lineRule="auto"/>
              <w:rPr>
                <w:highlight w:val="none"/>
              </w:rPr>
            </w:pPr>
          </w:p>
          <w:p w14:paraId="3BE4F8D9">
            <w:pPr>
              <w:pStyle w:val="9"/>
              <w:spacing w:line="246" w:lineRule="auto"/>
              <w:rPr>
                <w:highlight w:val="none"/>
              </w:rPr>
            </w:pPr>
          </w:p>
          <w:p w14:paraId="7C87C87B">
            <w:pPr>
              <w:pStyle w:val="9"/>
              <w:spacing w:line="246" w:lineRule="auto"/>
              <w:rPr>
                <w:highlight w:val="none"/>
              </w:rPr>
            </w:pPr>
          </w:p>
          <w:p w14:paraId="6FA91F18">
            <w:pPr>
              <w:pStyle w:val="9"/>
              <w:spacing w:line="246" w:lineRule="auto"/>
              <w:rPr>
                <w:highlight w:val="none"/>
              </w:rPr>
            </w:pPr>
          </w:p>
          <w:p w14:paraId="7E714688">
            <w:pPr>
              <w:spacing w:before="57" w:line="195" w:lineRule="auto"/>
              <w:ind w:left="184"/>
              <w:rPr>
                <w:rFonts w:hint="eastAsia" w:ascii="Times New Roman" w:hAnsi="Times New Roman" w:eastAsia="宋体" w:cs="Times New Roman"/>
                <w:sz w:val="20"/>
                <w:szCs w:val="20"/>
                <w:highlight w:val="none"/>
                <w:lang w:val="en-US" w:eastAsia="zh-CN"/>
              </w:rPr>
            </w:pPr>
            <w:r>
              <w:rPr>
                <w:rFonts w:hint="eastAsia" w:ascii="Times New Roman" w:hAnsi="Times New Roman" w:eastAsia="宋体" w:cs="Times New Roman"/>
                <w:sz w:val="20"/>
                <w:szCs w:val="20"/>
                <w:highlight w:val="none"/>
                <w:lang w:val="en-US" w:eastAsia="zh-CN"/>
              </w:rPr>
              <w:t>/</w:t>
            </w:r>
          </w:p>
        </w:tc>
        <w:tc>
          <w:tcPr>
            <w:tcW w:w="8117" w:type="dxa"/>
            <w:vAlign w:val="top"/>
          </w:tcPr>
          <w:p w14:paraId="6F8E28D3">
            <w:pPr>
              <w:pStyle w:val="9"/>
              <w:spacing w:line="312" w:lineRule="auto"/>
              <w:rPr>
                <w:highlight w:val="none"/>
              </w:rPr>
            </w:pPr>
          </w:p>
          <w:p w14:paraId="1014E448">
            <w:pPr>
              <w:pStyle w:val="9"/>
              <w:spacing w:line="313" w:lineRule="auto"/>
              <w:rPr>
                <w:highlight w:val="none"/>
              </w:rPr>
            </w:pPr>
          </w:p>
          <w:p w14:paraId="45FA6C81">
            <w:pPr>
              <w:pStyle w:val="9"/>
              <w:spacing w:line="313" w:lineRule="auto"/>
              <w:rPr>
                <w:highlight w:val="none"/>
              </w:rPr>
            </w:pPr>
          </w:p>
          <w:p w14:paraId="3CF0058B">
            <w:pPr>
              <w:spacing w:before="65" w:line="228" w:lineRule="auto"/>
              <w:ind w:left="3959"/>
              <w:rPr>
                <w:rFonts w:ascii="宋体" w:hAnsi="宋体" w:eastAsia="宋体" w:cs="宋体"/>
                <w:sz w:val="20"/>
                <w:szCs w:val="20"/>
                <w:highlight w:val="none"/>
              </w:rPr>
            </w:pPr>
            <w:r>
              <w:rPr>
                <w:rFonts w:ascii="宋体" w:hAnsi="宋体" w:eastAsia="宋体" w:cs="宋体"/>
                <w:sz w:val="20"/>
                <w:szCs w:val="20"/>
                <w:highlight w:val="none"/>
              </w:rPr>
              <w:t>无</w:t>
            </w:r>
          </w:p>
        </w:tc>
      </w:tr>
    </w:tbl>
    <w:p w14:paraId="255E8EB7">
      <w:pPr>
        <w:pStyle w:val="3"/>
        <w:spacing w:line="441" w:lineRule="auto"/>
        <w:rPr>
          <w:highlight w:val="none"/>
        </w:rPr>
      </w:pPr>
    </w:p>
    <w:p w14:paraId="0420A9A2">
      <w:pPr>
        <w:spacing w:before="79" w:line="219" w:lineRule="auto"/>
        <w:ind w:left="140"/>
        <w:outlineLvl w:val="1"/>
        <w:rPr>
          <w:rFonts w:ascii="宋体" w:hAnsi="宋体" w:eastAsia="宋体" w:cs="宋体"/>
          <w:sz w:val="24"/>
          <w:szCs w:val="24"/>
          <w:highlight w:val="none"/>
        </w:rPr>
      </w:pPr>
      <w:r>
        <w:rPr>
          <w:rFonts w:ascii="宋体" w:hAnsi="宋体" w:eastAsia="宋体" w:cs="宋体"/>
          <w:b/>
          <w:bCs/>
          <w:spacing w:val="-3"/>
          <w:sz w:val="24"/>
          <w:szCs w:val="24"/>
          <w:highlight w:val="none"/>
        </w:rPr>
        <w:t>附录三</w:t>
      </w:r>
      <w:r>
        <w:rPr>
          <w:rFonts w:ascii="宋体" w:hAnsi="宋体" w:eastAsia="宋体" w:cs="宋体"/>
          <w:spacing w:val="-3"/>
          <w:sz w:val="24"/>
          <w:szCs w:val="24"/>
          <w:highlight w:val="none"/>
        </w:rPr>
        <w:t xml:space="preserve">   </w:t>
      </w:r>
      <w:r>
        <w:rPr>
          <w:rFonts w:ascii="宋体" w:hAnsi="宋体" w:eastAsia="宋体" w:cs="宋体"/>
          <w:b/>
          <w:bCs/>
          <w:spacing w:val="-3"/>
          <w:sz w:val="24"/>
          <w:szCs w:val="24"/>
          <w:highlight w:val="none"/>
        </w:rPr>
        <w:t>资格审查条件（业绩要求）</w:t>
      </w:r>
    </w:p>
    <w:p w14:paraId="7BC9881E">
      <w:pPr>
        <w:spacing w:line="147" w:lineRule="exact"/>
        <w:rPr>
          <w:highlight w:val="none"/>
        </w:rPr>
      </w:pPr>
    </w:p>
    <w:tbl>
      <w:tblPr>
        <w:tblStyle w:val="8"/>
        <w:tblW w:w="910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86"/>
        <w:gridCol w:w="8117"/>
      </w:tblGrid>
      <w:tr w14:paraId="530678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5" w:hRule="atLeast"/>
        </w:trPr>
        <w:tc>
          <w:tcPr>
            <w:tcW w:w="986" w:type="dxa"/>
            <w:vAlign w:val="top"/>
          </w:tcPr>
          <w:p w14:paraId="37D587A0">
            <w:pPr>
              <w:spacing w:before="274" w:line="229" w:lineRule="auto"/>
              <w:ind w:left="185"/>
              <w:rPr>
                <w:rFonts w:ascii="宋体" w:hAnsi="宋体" w:eastAsia="宋体" w:cs="宋体"/>
                <w:sz w:val="20"/>
                <w:szCs w:val="20"/>
                <w:highlight w:val="none"/>
              </w:rPr>
            </w:pPr>
            <w:r>
              <w:rPr>
                <w:rFonts w:ascii="宋体" w:hAnsi="宋体" w:eastAsia="宋体" w:cs="宋体"/>
                <w:spacing w:val="6"/>
                <w:sz w:val="20"/>
                <w:szCs w:val="20"/>
                <w:highlight w:val="none"/>
              </w:rPr>
              <w:t>合同段</w:t>
            </w:r>
          </w:p>
        </w:tc>
        <w:tc>
          <w:tcPr>
            <w:tcW w:w="8117" w:type="dxa"/>
            <w:vAlign w:val="top"/>
          </w:tcPr>
          <w:p w14:paraId="394651E3">
            <w:pPr>
              <w:spacing w:before="274" w:line="228" w:lineRule="auto"/>
              <w:ind w:left="3220"/>
              <w:rPr>
                <w:rFonts w:ascii="宋体" w:hAnsi="宋体" w:eastAsia="宋体" w:cs="宋体"/>
                <w:sz w:val="20"/>
                <w:szCs w:val="20"/>
                <w:highlight w:val="none"/>
              </w:rPr>
            </w:pPr>
            <w:r>
              <w:rPr>
                <w:rFonts w:ascii="宋体" w:hAnsi="宋体" w:eastAsia="宋体" w:cs="宋体"/>
                <w:spacing w:val="8"/>
                <w:sz w:val="20"/>
                <w:szCs w:val="20"/>
                <w:highlight w:val="none"/>
              </w:rPr>
              <w:t>施工企业业绩要求</w:t>
            </w:r>
          </w:p>
        </w:tc>
      </w:tr>
      <w:tr w14:paraId="31AE83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94" w:hRule="atLeast"/>
        </w:trPr>
        <w:tc>
          <w:tcPr>
            <w:tcW w:w="986" w:type="dxa"/>
            <w:vAlign w:val="top"/>
          </w:tcPr>
          <w:p w14:paraId="4715092A">
            <w:pPr>
              <w:pStyle w:val="9"/>
              <w:spacing w:line="288" w:lineRule="auto"/>
              <w:rPr>
                <w:highlight w:val="none"/>
              </w:rPr>
            </w:pPr>
          </w:p>
          <w:p w14:paraId="777F13AD">
            <w:pPr>
              <w:pStyle w:val="9"/>
              <w:spacing w:line="288" w:lineRule="auto"/>
              <w:rPr>
                <w:highlight w:val="none"/>
              </w:rPr>
            </w:pPr>
          </w:p>
          <w:p w14:paraId="6BBA07B9">
            <w:pPr>
              <w:pStyle w:val="9"/>
              <w:spacing w:line="288" w:lineRule="auto"/>
              <w:rPr>
                <w:highlight w:val="none"/>
              </w:rPr>
            </w:pPr>
          </w:p>
          <w:p w14:paraId="7EDBEBE8">
            <w:pPr>
              <w:spacing w:before="58" w:line="195" w:lineRule="auto"/>
              <w:rPr>
                <w:rFonts w:hint="default" w:ascii="Times New Roman" w:hAnsi="Times New Roman" w:eastAsia="宋体" w:cs="Times New Roman"/>
                <w:sz w:val="20"/>
                <w:szCs w:val="20"/>
                <w:highlight w:val="none"/>
                <w:lang w:val="en-US" w:eastAsia="zh-CN"/>
              </w:rPr>
            </w:pPr>
            <w:r>
              <w:rPr>
                <w:rFonts w:hint="eastAsia" w:ascii="Times New Roman" w:hAnsi="Times New Roman" w:eastAsia="宋体" w:cs="Times New Roman"/>
                <w:sz w:val="20"/>
                <w:szCs w:val="20"/>
                <w:highlight w:val="none"/>
                <w:lang w:val="en-US" w:eastAsia="zh-CN"/>
              </w:rPr>
              <w:t xml:space="preserve">     /</w:t>
            </w:r>
          </w:p>
        </w:tc>
        <w:tc>
          <w:tcPr>
            <w:tcW w:w="8117" w:type="dxa"/>
            <w:vAlign w:val="top"/>
          </w:tcPr>
          <w:p w14:paraId="060B3BE9">
            <w:pPr>
              <w:pStyle w:val="9"/>
              <w:spacing w:line="273" w:lineRule="auto"/>
              <w:rPr>
                <w:highlight w:val="none"/>
              </w:rPr>
            </w:pPr>
          </w:p>
          <w:p w14:paraId="022C087B">
            <w:pPr>
              <w:pStyle w:val="9"/>
              <w:spacing w:line="273" w:lineRule="auto"/>
              <w:rPr>
                <w:highlight w:val="none"/>
              </w:rPr>
            </w:pPr>
          </w:p>
          <w:p w14:paraId="2AA464E3">
            <w:pPr>
              <w:pStyle w:val="9"/>
              <w:spacing w:line="273" w:lineRule="auto"/>
              <w:rPr>
                <w:highlight w:val="none"/>
              </w:rPr>
            </w:pPr>
          </w:p>
          <w:p w14:paraId="1F75C393">
            <w:pPr>
              <w:spacing w:before="65" w:line="228" w:lineRule="auto"/>
              <w:ind w:left="3959"/>
              <w:rPr>
                <w:rFonts w:ascii="宋体" w:hAnsi="宋体" w:eastAsia="宋体" w:cs="宋体"/>
                <w:sz w:val="20"/>
                <w:szCs w:val="20"/>
                <w:highlight w:val="none"/>
              </w:rPr>
            </w:pPr>
            <w:r>
              <w:rPr>
                <w:rFonts w:ascii="宋体" w:hAnsi="宋体" w:eastAsia="宋体" w:cs="宋体"/>
                <w:sz w:val="20"/>
                <w:szCs w:val="20"/>
                <w:highlight w:val="none"/>
              </w:rPr>
              <w:t>无</w:t>
            </w:r>
          </w:p>
        </w:tc>
      </w:tr>
    </w:tbl>
    <w:p w14:paraId="2027ABFE">
      <w:pPr>
        <w:rPr>
          <w:highlight w:val="none"/>
        </w:rPr>
        <w:sectPr>
          <w:footerReference r:id="rId9" w:type="default"/>
          <w:pgSz w:w="11910" w:h="16840"/>
          <w:pgMar w:top="1134" w:right="1440" w:bottom="1327" w:left="1440" w:header="0" w:footer="1373" w:gutter="0"/>
          <w:pgNumType w:fmt="decimal"/>
          <w:cols w:space="720" w:num="1"/>
        </w:sectPr>
      </w:pPr>
    </w:p>
    <w:p w14:paraId="4E85629F"/>
    <w:sectPr>
      <w:footerReference r:id="rId10" w:type="default"/>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E2228E">
    <w:pPr>
      <w:spacing w:line="172" w:lineRule="auto"/>
      <w:ind w:left="4691"/>
      <w:rPr>
        <w:rFonts w:hint="eastAsia" w:ascii="宋体" w:hAnsi="宋体" w:eastAsia="宋体" w:cs="宋体"/>
        <w:sz w:val="18"/>
        <w:szCs w:val="18"/>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EFD858">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5EFD858">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37A648">
    <w:pPr>
      <w:spacing w:line="172" w:lineRule="auto"/>
      <w:ind w:left="4682"/>
      <w:rPr>
        <w:rFonts w:ascii="宋体" w:hAnsi="宋体" w:eastAsia="宋体" w:cs="宋体"/>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6753CA">
                          <w:pPr>
                            <w:pStyle w:val="4"/>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76753CA">
                    <w:pPr>
                      <w:pStyle w:val="4"/>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B0715B">
    <w:pPr>
      <w:spacing w:line="171" w:lineRule="auto"/>
      <w:ind w:left="4807"/>
      <w:rPr>
        <w:rFonts w:ascii="宋体" w:hAnsi="宋体" w:eastAsia="宋体" w:cs="宋体"/>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5AC33D">
                          <w:pPr>
                            <w:pStyle w:val="4"/>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C5AC33D">
                    <w:pPr>
                      <w:pStyle w:val="4"/>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94C94B">
    <w:pPr>
      <w:spacing w:line="172" w:lineRule="auto"/>
      <w:ind w:left="4679"/>
      <w:rPr>
        <w:rFonts w:ascii="宋体" w:hAnsi="宋体" w:eastAsia="宋体" w:cs="宋体"/>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FCF2DF">
                          <w:pPr>
                            <w:pStyle w:val="4"/>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20FCF2DF">
                    <w:pPr>
                      <w:pStyle w:val="4"/>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4EE465">
    <w:pPr>
      <w:spacing w:line="171" w:lineRule="auto"/>
      <w:ind w:left="4803"/>
      <w:rPr>
        <w:rFonts w:ascii="宋体" w:hAnsi="宋体" w:eastAsia="宋体" w:cs="宋体"/>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D20204">
                          <w:pPr>
                            <w:pStyle w:val="4"/>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5FD20204">
                    <w:pPr>
                      <w:pStyle w:val="4"/>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4AE636">
    <w:pPr>
      <w:spacing w:line="172" w:lineRule="auto"/>
      <w:ind w:left="4799"/>
      <w:rPr>
        <w:rFonts w:ascii="宋体" w:hAnsi="宋体" w:eastAsia="宋体" w:cs="宋体"/>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F48A87">
                          <w:pPr>
                            <w:pStyle w:val="4"/>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12F48A87">
                    <w:pPr>
                      <w:pStyle w:val="4"/>
                    </w:pPr>
                    <w:r>
                      <w:fldChar w:fldCharType="begin"/>
                    </w:r>
                    <w:r>
                      <w:instrText xml:space="preserve"> PAGE  \* MERGEFORMAT </w:instrText>
                    </w:r>
                    <w:r>
                      <w:fldChar w:fldCharType="separate"/>
                    </w:r>
                    <w:r>
                      <w:t>7</w:t>
                    </w:r>
                    <w:r>
                      <w:fldChar w:fldCharType="end"/>
                    </w:r>
                  </w:p>
                </w:txbxContent>
              </v:textbox>
            </v:shape>
          </w:pict>
        </mc:Fallback>
      </mc:AlternateContent>
    </w:r>
    <w:r>
      <w:rPr>
        <w:rFonts w:ascii="宋体" w:hAnsi="宋体" w:eastAsia="宋体" w:cs="宋体"/>
        <w:sz w:val="18"/>
        <w:szCs w:val="18"/>
      </w:rPr>
      <w:t>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EF5C2F"/>
    <w:multiLevelType w:val="singleLevel"/>
    <w:tmpl w:val="D5EF5C2F"/>
    <w:lvl w:ilvl="0" w:tentative="0">
      <w:start w:val="1"/>
      <w:numFmt w:val="bullet"/>
      <w:lvlText w:val=""/>
      <w:lvlJc w:val="left"/>
      <w:pPr>
        <w:ind w:left="42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I5ZWViZjQ5NWFkNTgzODc4MjM0YmIwM2I3NzBmOTIifQ=="/>
  </w:docVars>
  <w:rsids>
    <w:rsidRoot w:val="303D570D"/>
    <w:rsid w:val="05FB5FBA"/>
    <w:rsid w:val="064F09EE"/>
    <w:rsid w:val="09F22E28"/>
    <w:rsid w:val="0DBD17D7"/>
    <w:rsid w:val="0E6B3E93"/>
    <w:rsid w:val="0F12120A"/>
    <w:rsid w:val="13B62550"/>
    <w:rsid w:val="13E74F25"/>
    <w:rsid w:val="166D4956"/>
    <w:rsid w:val="19463491"/>
    <w:rsid w:val="1DA20F97"/>
    <w:rsid w:val="237A4CAE"/>
    <w:rsid w:val="24D171E9"/>
    <w:rsid w:val="28E46E94"/>
    <w:rsid w:val="303D570D"/>
    <w:rsid w:val="30B66AF2"/>
    <w:rsid w:val="35136B91"/>
    <w:rsid w:val="37765753"/>
    <w:rsid w:val="39F076F5"/>
    <w:rsid w:val="41E06866"/>
    <w:rsid w:val="46EE63EF"/>
    <w:rsid w:val="481728B6"/>
    <w:rsid w:val="49731DEE"/>
    <w:rsid w:val="4DFB3635"/>
    <w:rsid w:val="4F8209EC"/>
    <w:rsid w:val="513D2091"/>
    <w:rsid w:val="51675575"/>
    <w:rsid w:val="525C3D4D"/>
    <w:rsid w:val="557C1FAA"/>
    <w:rsid w:val="5A34506C"/>
    <w:rsid w:val="606353E2"/>
    <w:rsid w:val="67235DD8"/>
    <w:rsid w:val="67B209F7"/>
    <w:rsid w:val="67B81568"/>
    <w:rsid w:val="69715834"/>
    <w:rsid w:val="6A22716C"/>
    <w:rsid w:val="6A9362EF"/>
    <w:rsid w:val="730F3A75"/>
    <w:rsid w:val="785E1C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2"/>
    <w:basedOn w:val="1"/>
    <w:next w:val="1"/>
    <w:qFormat/>
    <w:uiPriority w:val="1"/>
    <w:pPr>
      <w:ind w:left="1" w:right="2"/>
      <w:jc w:val="center"/>
      <w:outlineLvl w:val="2"/>
    </w:pPr>
    <w:rPr>
      <w:rFonts w:ascii="宋体" w:hAnsi="宋体" w:eastAsia="宋体" w:cs="宋体"/>
      <w:b/>
      <w:bCs/>
      <w:sz w:val="52"/>
      <w:szCs w:val="52"/>
      <w:lang w:val="zh-CN" w:eastAsia="zh-CN" w:bidi="zh-CN"/>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semiHidden/>
    <w:qFormat/>
    <w:uiPriority w:val="0"/>
    <w:rPr>
      <w:rFonts w:ascii="Arial" w:hAnsi="Arial" w:eastAsia="Arial" w:cs="Arial"/>
      <w:sz w:val="21"/>
      <w:szCs w:val="21"/>
      <w:lang w:val="en-US" w:eastAsia="en-US"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8">
    <w:name w:val="Table Normal"/>
    <w:semiHidden/>
    <w:unhideWhenUsed/>
    <w:qFormat/>
    <w:uiPriority w:val="0"/>
    <w:tblPr>
      <w:tblCellMar>
        <w:top w:w="0" w:type="dxa"/>
        <w:left w:w="0" w:type="dxa"/>
        <w:bottom w:w="0" w:type="dxa"/>
        <w:right w:w="0" w:type="dxa"/>
      </w:tblCellMar>
    </w:tblPr>
  </w:style>
  <w:style w:type="paragraph" w:customStyle="1" w:styleId="9">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1928</Words>
  <Characters>2196</Characters>
  <Lines>0</Lines>
  <Paragraphs>0</Paragraphs>
  <TotalTime>3</TotalTime>
  <ScaleCrop>false</ScaleCrop>
  <LinksUpToDate>false</LinksUpToDate>
  <CharactersWithSpaces>2392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2025-07-08T00:59:00Z</dcterms:created>
  <dc:creator>徐永红</dc:creator>
  <cp:lastModifiedBy>LWQ</cp:lastModifiedBy>
  <cp:lastPrinted>2025-10-15T01:34:28Z</cp:lastPrinted>
  <dcterms:modified xsi:type="dcterms:W3CDTF">2025-10-15T01:35:27Z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3AA2C096DB134158A5C76B870B8BEE78_11</vt:lpwstr>
  </property>
  <property fmtid="{D5CDD505-2E9C-101B-9397-08002B2CF9AE}" pid="4" name="KSOTemplateDocerSaveRecord">
    <vt:lpwstr>eyJoZGlkIjoiNzJjNzYwMWFlMjg4N2E2YzU4YWI0YzdmMTU2NjFiODMiLCJ1c2VySWQiOiI4MzUyMTA1NTgifQ==</vt:lpwstr>
  </property>
</Properties>
</file>