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705C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舌面诊仪需求参数：</w:t>
      </w:r>
    </w:p>
    <w:p w14:paraId="64C37B9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lang w:eastAsia="zh-CN"/>
        </w:rPr>
      </w:pPr>
      <w:r>
        <w:rPr>
          <w:rFonts w:hint="eastAsia" w:asciiTheme="minorEastAsia" w:hAnsiTheme="minorEastAsia" w:eastAsiaTheme="minorEastAsia" w:cstheme="minorEastAsia"/>
          <w:snapToGrid w:val="0"/>
          <w:color w:val="000000"/>
          <w:spacing w:val="5"/>
          <w:kern w:val="0"/>
          <w:sz w:val="28"/>
          <w:szCs w:val="28"/>
          <w:lang w:val="en-US" w:eastAsia="zh-CN"/>
        </w:rPr>
        <w:t>▲1.</w:t>
      </w:r>
      <w:r>
        <w:rPr>
          <w:rFonts w:hint="eastAsia" w:asciiTheme="minorEastAsia" w:hAnsiTheme="minorEastAsia" w:eastAsiaTheme="minorEastAsia" w:cstheme="minorEastAsia"/>
          <w:snapToGrid w:val="0"/>
          <w:color w:val="000000"/>
          <w:spacing w:val="5"/>
          <w:kern w:val="0"/>
          <w:sz w:val="28"/>
          <w:szCs w:val="28"/>
        </w:rPr>
        <w:t>通过智能面象、舌象识别算法对</w:t>
      </w:r>
      <w:r>
        <w:rPr>
          <w:rFonts w:hint="eastAsia" w:asciiTheme="minorEastAsia" w:hAnsiTheme="minorEastAsia" w:eastAsiaTheme="minorEastAsia" w:cstheme="minorEastAsia"/>
          <w:snapToGrid w:val="0"/>
          <w:color w:val="000000"/>
          <w:spacing w:val="5"/>
          <w:kern w:val="0"/>
          <w:sz w:val="28"/>
          <w:szCs w:val="28"/>
          <w:lang w:val="en-US" w:eastAsia="zh-CN"/>
        </w:rPr>
        <w:t>包括但不局限于</w:t>
      </w:r>
      <w:r>
        <w:rPr>
          <w:rFonts w:hint="eastAsia" w:asciiTheme="minorEastAsia" w:hAnsiTheme="minorEastAsia" w:eastAsiaTheme="minorEastAsia" w:cstheme="minorEastAsia"/>
          <w:snapToGrid w:val="0"/>
          <w:color w:val="000000"/>
          <w:spacing w:val="5"/>
          <w:kern w:val="0"/>
          <w:sz w:val="28"/>
          <w:szCs w:val="28"/>
        </w:rPr>
        <w:t>面色、舌色、舌形、苔色、苔质</w:t>
      </w:r>
      <w:r>
        <w:rPr>
          <w:rFonts w:hint="eastAsia" w:asciiTheme="minorEastAsia" w:hAnsiTheme="minorEastAsia" w:eastAsiaTheme="minorEastAsia" w:cstheme="minorEastAsia"/>
          <w:snapToGrid w:val="0"/>
          <w:color w:val="000000"/>
          <w:spacing w:val="5"/>
          <w:kern w:val="0"/>
          <w:sz w:val="28"/>
          <w:szCs w:val="28"/>
          <w:lang w:val="en-US" w:eastAsia="zh-CN"/>
        </w:rPr>
        <w:t>等</w:t>
      </w:r>
      <w:r>
        <w:rPr>
          <w:rFonts w:hint="eastAsia" w:asciiTheme="minorEastAsia" w:hAnsiTheme="minorEastAsia" w:eastAsiaTheme="minorEastAsia" w:cstheme="minorEastAsia"/>
          <w:snapToGrid w:val="0"/>
          <w:color w:val="000000"/>
          <w:spacing w:val="5"/>
          <w:kern w:val="0"/>
          <w:sz w:val="28"/>
          <w:szCs w:val="28"/>
        </w:rPr>
        <w:t>五个维度</w:t>
      </w:r>
      <w:bookmarkStart w:id="14" w:name="_GoBack"/>
      <w:bookmarkEnd w:id="14"/>
      <w:r>
        <w:rPr>
          <w:rFonts w:hint="eastAsia" w:asciiTheme="minorEastAsia" w:hAnsiTheme="minorEastAsia" w:eastAsiaTheme="minorEastAsia" w:cstheme="minorEastAsia"/>
          <w:snapToGrid w:val="0"/>
          <w:color w:val="000000"/>
          <w:spacing w:val="5"/>
          <w:kern w:val="0"/>
          <w:sz w:val="28"/>
          <w:szCs w:val="28"/>
        </w:rPr>
        <w:t>实时测量与计算</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rPr>
        <w:t>自动检测人体健康状况</w:t>
      </w:r>
      <w:r>
        <w:rPr>
          <w:rFonts w:hint="eastAsia" w:asciiTheme="minorEastAsia" w:hAnsiTheme="minorEastAsia" w:eastAsiaTheme="minorEastAsia" w:cstheme="minorEastAsia"/>
          <w:snapToGrid w:val="0"/>
          <w:color w:val="000000"/>
          <w:spacing w:val="5"/>
          <w:kern w:val="0"/>
          <w:sz w:val="28"/>
          <w:szCs w:val="28"/>
          <w:lang w:eastAsia="zh-CN"/>
        </w:rPr>
        <w:t>。</w:t>
      </w:r>
    </w:p>
    <w:p w14:paraId="6FF4BBA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lang w:val="en-US" w:eastAsia="zh-CN"/>
        </w:rPr>
        <w:t>▲2.</w:t>
      </w:r>
      <w:r>
        <w:rPr>
          <w:rFonts w:hint="eastAsia" w:asciiTheme="minorEastAsia" w:hAnsiTheme="minorEastAsia" w:eastAsiaTheme="minorEastAsia" w:cstheme="minorEastAsia"/>
          <w:snapToGrid w:val="0"/>
          <w:color w:val="000000"/>
          <w:spacing w:val="5"/>
          <w:kern w:val="0"/>
          <w:sz w:val="28"/>
          <w:szCs w:val="28"/>
        </w:rPr>
        <w:t>通过智能辨证分析开展中医养生干预服务，</w:t>
      </w:r>
      <w:r>
        <w:rPr>
          <w:rFonts w:hint="eastAsia" w:asciiTheme="minorEastAsia" w:hAnsiTheme="minorEastAsia" w:eastAsiaTheme="minorEastAsia" w:cstheme="minorEastAsia"/>
          <w:snapToGrid w:val="0"/>
          <w:color w:val="000000"/>
          <w:spacing w:val="5"/>
          <w:kern w:val="0"/>
          <w:sz w:val="28"/>
          <w:szCs w:val="28"/>
          <w:lang w:val="en-US" w:eastAsia="zh-CN"/>
        </w:rPr>
        <w:t>提供</w:t>
      </w:r>
      <w:r>
        <w:rPr>
          <w:rFonts w:hint="eastAsia" w:asciiTheme="minorEastAsia" w:hAnsiTheme="minorEastAsia" w:eastAsiaTheme="minorEastAsia" w:cstheme="minorEastAsia"/>
          <w:snapToGrid w:val="0"/>
          <w:color w:val="000000"/>
          <w:spacing w:val="5"/>
          <w:kern w:val="0"/>
          <w:sz w:val="28"/>
          <w:szCs w:val="28"/>
        </w:rPr>
        <w:t>养生调养指导和处方建议。</w:t>
      </w:r>
    </w:p>
    <w:p w14:paraId="438110B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lang w:eastAsia="zh-CN"/>
        </w:rPr>
      </w:pPr>
      <w:r>
        <w:rPr>
          <w:rFonts w:hint="eastAsia" w:asciiTheme="minorEastAsia" w:hAnsiTheme="minorEastAsia" w:eastAsiaTheme="minorEastAsia" w:cstheme="minorEastAsia"/>
          <w:snapToGrid w:val="0"/>
          <w:color w:val="000000"/>
          <w:spacing w:val="5"/>
          <w:kern w:val="0"/>
          <w:sz w:val="28"/>
          <w:szCs w:val="28"/>
          <w:lang w:val="en-US" w:eastAsia="zh-CN"/>
        </w:rPr>
        <w:t>▲3</w:t>
      </w:r>
      <w:r>
        <w:rPr>
          <w:rFonts w:hint="eastAsia" w:asciiTheme="minorEastAsia" w:hAnsiTheme="minorEastAsia" w:eastAsiaTheme="minorEastAsia" w:cstheme="minorEastAsia"/>
          <w:snapToGrid w:val="0"/>
          <w:color w:val="000000"/>
          <w:spacing w:val="5"/>
          <w:kern w:val="0"/>
          <w:sz w:val="28"/>
          <w:szCs w:val="28"/>
        </w:rPr>
        <w:t>.照度：500lx士10%</w:t>
      </w:r>
      <w:r>
        <w:rPr>
          <w:rFonts w:hint="eastAsia" w:asciiTheme="minorEastAsia" w:hAnsiTheme="minorEastAsia" w:eastAsiaTheme="minorEastAsia" w:cstheme="minorEastAsia"/>
          <w:snapToGrid w:val="0"/>
          <w:color w:val="000000"/>
          <w:spacing w:val="5"/>
          <w:kern w:val="0"/>
          <w:sz w:val="28"/>
          <w:szCs w:val="28"/>
          <w:lang w:eastAsia="zh-CN"/>
        </w:rPr>
        <w:t>。</w:t>
      </w:r>
    </w:p>
    <w:p w14:paraId="6E6B2EE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lang w:eastAsia="zh-CN"/>
        </w:rPr>
      </w:pPr>
      <w:r>
        <w:rPr>
          <w:rFonts w:hint="eastAsia" w:asciiTheme="minorEastAsia" w:hAnsiTheme="minorEastAsia" w:eastAsiaTheme="minorEastAsia" w:cstheme="minorEastAsia"/>
          <w:snapToGrid w:val="0"/>
          <w:color w:val="000000"/>
          <w:spacing w:val="5"/>
          <w:kern w:val="0"/>
          <w:sz w:val="28"/>
          <w:szCs w:val="28"/>
          <w:lang w:val="en-US" w:eastAsia="zh-CN"/>
        </w:rPr>
        <w:t>▲4.</w:t>
      </w:r>
      <w:r>
        <w:rPr>
          <w:rFonts w:hint="eastAsia" w:asciiTheme="minorEastAsia" w:hAnsiTheme="minorEastAsia" w:eastAsiaTheme="minorEastAsia" w:cstheme="minorEastAsia"/>
          <w:snapToGrid w:val="0"/>
          <w:color w:val="000000"/>
          <w:spacing w:val="5"/>
          <w:kern w:val="0"/>
          <w:sz w:val="28"/>
          <w:szCs w:val="28"/>
        </w:rPr>
        <w:t>色温：</w:t>
      </w:r>
      <w:r>
        <w:rPr>
          <w:rFonts w:hint="default" w:asciiTheme="minorEastAsia" w:hAnsiTheme="minorEastAsia" w:eastAsiaTheme="minorEastAsia" w:cstheme="minorEastAsia"/>
          <w:snapToGrid w:val="0"/>
          <w:color w:val="000000"/>
          <w:spacing w:val="5"/>
          <w:kern w:val="0"/>
          <w:sz w:val="28"/>
          <w:szCs w:val="28"/>
        </w:rPr>
        <w:t>≥</w:t>
      </w:r>
      <w:r>
        <w:rPr>
          <w:rFonts w:hint="eastAsia" w:asciiTheme="minorEastAsia" w:hAnsiTheme="minorEastAsia" w:eastAsiaTheme="minorEastAsia" w:cstheme="minorEastAsia"/>
          <w:snapToGrid w:val="0"/>
          <w:color w:val="000000"/>
          <w:spacing w:val="5"/>
          <w:kern w:val="0"/>
          <w:sz w:val="28"/>
          <w:szCs w:val="28"/>
        </w:rPr>
        <w:t>5500K</w:t>
      </w:r>
      <w:r>
        <w:rPr>
          <w:rFonts w:hint="eastAsia" w:asciiTheme="minorEastAsia" w:hAnsiTheme="minorEastAsia" w:eastAsiaTheme="minorEastAsia" w:cstheme="minorEastAsia"/>
          <w:snapToGrid w:val="0"/>
          <w:color w:val="000000"/>
          <w:spacing w:val="5"/>
          <w:kern w:val="0"/>
          <w:sz w:val="28"/>
          <w:szCs w:val="28"/>
          <w:lang w:eastAsia="zh-CN"/>
        </w:rPr>
        <w:t>。</w:t>
      </w:r>
    </w:p>
    <w:p w14:paraId="38C9560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5.</w:t>
      </w:r>
      <w:r>
        <w:rPr>
          <w:rFonts w:hint="eastAsia" w:asciiTheme="minorEastAsia" w:hAnsiTheme="minorEastAsia" w:eastAsiaTheme="minorEastAsia" w:cstheme="minorEastAsia"/>
          <w:snapToGrid w:val="0"/>
          <w:color w:val="000000"/>
          <w:spacing w:val="5"/>
          <w:kern w:val="0"/>
          <w:sz w:val="28"/>
          <w:szCs w:val="28"/>
        </w:rPr>
        <w:t>显色指数 ：≥9</w:t>
      </w:r>
      <w:r>
        <w:rPr>
          <w:rFonts w:hint="eastAsia" w:asciiTheme="minorEastAsia" w:hAnsiTheme="minorEastAsia" w:eastAsiaTheme="minorEastAsia" w:cstheme="minorEastAsia"/>
          <w:snapToGrid w:val="0"/>
          <w:color w:val="000000"/>
          <w:spacing w:val="5"/>
          <w:kern w:val="0"/>
          <w:sz w:val="28"/>
          <w:szCs w:val="28"/>
          <w:lang w:val="en-US" w:eastAsia="zh-CN"/>
        </w:rPr>
        <w:t>0。</w:t>
      </w:r>
    </w:p>
    <w:p w14:paraId="620F377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lang w:val="en-US" w:eastAsia="zh-CN"/>
        </w:rPr>
        <w:t>6.</w:t>
      </w:r>
      <w:r>
        <w:rPr>
          <w:rFonts w:hint="eastAsia" w:asciiTheme="minorEastAsia" w:hAnsiTheme="minorEastAsia" w:eastAsiaTheme="minorEastAsia" w:cstheme="minorEastAsia"/>
          <w:snapToGrid w:val="0"/>
          <w:color w:val="000000"/>
          <w:spacing w:val="5"/>
          <w:kern w:val="0"/>
          <w:sz w:val="28"/>
          <w:szCs w:val="28"/>
        </w:rPr>
        <w:t>辐射照度：＜380W/㎡</w:t>
      </w:r>
    </w:p>
    <w:p w14:paraId="510B6B7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lang w:val="en-US" w:eastAsia="zh-CN"/>
        </w:rPr>
        <w:t>7.</w:t>
      </w:r>
      <w:r>
        <w:rPr>
          <w:rFonts w:hint="eastAsia" w:asciiTheme="minorEastAsia" w:hAnsiTheme="minorEastAsia" w:eastAsiaTheme="minorEastAsia" w:cstheme="minorEastAsia"/>
          <w:snapToGrid w:val="0"/>
          <w:color w:val="000000"/>
          <w:spacing w:val="5"/>
          <w:kern w:val="0"/>
          <w:sz w:val="28"/>
          <w:szCs w:val="28"/>
        </w:rPr>
        <w:t>紫外辐射照度：＜0.01W/㎡;</w:t>
      </w:r>
    </w:p>
    <w:p w14:paraId="430219F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lang w:eastAsia="zh-CN"/>
        </w:rPr>
      </w:pPr>
      <w:r>
        <w:rPr>
          <w:rFonts w:hint="eastAsia" w:asciiTheme="minorEastAsia" w:hAnsiTheme="minorEastAsia" w:eastAsiaTheme="minorEastAsia" w:cstheme="minorEastAsia"/>
          <w:snapToGrid w:val="0"/>
          <w:color w:val="000000"/>
          <w:spacing w:val="5"/>
          <w:kern w:val="0"/>
          <w:sz w:val="28"/>
          <w:szCs w:val="28"/>
          <w:lang w:val="en-US" w:eastAsia="zh-CN"/>
        </w:rPr>
        <w:t>▲8.</w:t>
      </w:r>
      <w:r>
        <w:rPr>
          <w:rFonts w:hint="eastAsia" w:asciiTheme="minorEastAsia" w:hAnsiTheme="minorEastAsia" w:eastAsiaTheme="minorEastAsia" w:cstheme="minorEastAsia"/>
          <w:snapToGrid w:val="0"/>
          <w:color w:val="000000"/>
          <w:spacing w:val="5"/>
          <w:kern w:val="0"/>
          <w:sz w:val="28"/>
          <w:szCs w:val="28"/>
        </w:rPr>
        <w:t>分辨率：＞5lp/mm</w:t>
      </w:r>
      <w:r>
        <w:rPr>
          <w:rFonts w:hint="eastAsia" w:asciiTheme="minorEastAsia" w:hAnsiTheme="minorEastAsia" w:eastAsiaTheme="minorEastAsia" w:cstheme="minorEastAsia"/>
          <w:snapToGrid w:val="0"/>
          <w:color w:val="000000"/>
          <w:spacing w:val="5"/>
          <w:kern w:val="0"/>
          <w:sz w:val="28"/>
          <w:szCs w:val="28"/>
          <w:lang w:eastAsia="zh-CN"/>
        </w:rPr>
        <w:t>。</w:t>
      </w:r>
    </w:p>
    <w:p w14:paraId="5C6E0DA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lang w:val="en-US" w:eastAsia="zh-CN"/>
        </w:rPr>
        <w:t>9.</w:t>
      </w:r>
      <w:r>
        <w:rPr>
          <w:rFonts w:hint="eastAsia" w:asciiTheme="minorEastAsia" w:hAnsiTheme="minorEastAsia" w:eastAsiaTheme="minorEastAsia" w:cstheme="minorEastAsia"/>
          <w:snapToGrid w:val="0"/>
          <w:color w:val="000000"/>
          <w:spacing w:val="5"/>
          <w:kern w:val="0"/>
          <w:sz w:val="28"/>
          <w:szCs w:val="28"/>
        </w:rPr>
        <w:t>相对畸变：±5%。</w:t>
      </w:r>
    </w:p>
    <w:p w14:paraId="786FE62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lang w:val="en-US" w:eastAsia="zh-CN"/>
        </w:rPr>
        <w:t>10.</w:t>
      </w:r>
      <w:r>
        <w:rPr>
          <w:rFonts w:hint="eastAsia" w:asciiTheme="minorEastAsia" w:hAnsiTheme="minorEastAsia" w:cstheme="minorEastAsia"/>
          <w:snapToGrid w:val="0"/>
          <w:color w:val="000000"/>
          <w:spacing w:val="5"/>
          <w:kern w:val="0"/>
          <w:sz w:val="28"/>
          <w:szCs w:val="28"/>
          <w:lang w:val="en-US" w:eastAsia="zh-CN"/>
        </w:rPr>
        <w:t>具备通过</w:t>
      </w:r>
      <w:r>
        <w:rPr>
          <w:rFonts w:hint="eastAsia" w:asciiTheme="minorEastAsia" w:hAnsiTheme="minorEastAsia" w:eastAsiaTheme="minorEastAsia" w:cstheme="minorEastAsia"/>
          <w:snapToGrid w:val="0"/>
          <w:color w:val="000000"/>
          <w:spacing w:val="5"/>
          <w:kern w:val="0"/>
          <w:sz w:val="28"/>
          <w:szCs w:val="28"/>
        </w:rPr>
        <w:t>智能补光灯</w:t>
      </w:r>
      <w:r>
        <w:rPr>
          <w:rFonts w:hint="eastAsia" w:asciiTheme="minorEastAsia" w:hAnsiTheme="minorEastAsia" w:cstheme="minorEastAsia"/>
          <w:snapToGrid w:val="0"/>
          <w:color w:val="000000"/>
          <w:spacing w:val="5"/>
          <w:kern w:val="0"/>
          <w:sz w:val="28"/>
          <w:szCs w:val="28"/>
          <w:lang w:val="en-US" w:eastAsia="zh-CN"/>
        </w:rPr>
        <w:t>和</w:t>
      </w:r>
      <w:r>
        <w:rPr>
          <w:rFonts w:hint="eastAsia" w:asciiTheme="minorEastAsia" w:hAnsiTheme="minorEastAsia" w:eastAsiaTheme="minorEastAsia" w:cstheme="minorEastAsia"/>
          <w:snapToGrid w:val="0"/>
          <w:color w:val="000000"/>
          <w:spacing w:val="5"/>
          <w:kern w:val="0"/>
          <w:sz w:val="28"/>
          <w:szCs w:val="28"/>
        </w:rPr>
        <w:t>高清摄像头</w:t>
      </w:r>
      <w:r>
        <w:rPr>
          <w:rFonts w:hint="eastAsia" w:asciiTheme="minorEastAsia" w:hAnsiTheme="minorEastAsia" w:cstheme="minorEastAsia"/>
          <w:snapToGrid w:val="0"/>
          <w:color w:val="000000"/>
          <w:spacing w:val="5"/>
          <w:kern w:val="0"/>
          <w:sz w:val="28"/>
          <w:szCs w:val="28"/>
          <w:lang w:eastAsia="zh-CN"/>
        </w:rPr>
        <w:t>，</w:t>
      </w:r>
      <w:r>
        <w:rPr>
          <w:rFonts w:hint="eastAsia" w:asciiTheme="minorEastAsia" w:hAnsiTheme="minorEastAsia" w:cstheme="minorEastAsia"/>
          <w:snapToGrid w:val="0"/>
          <w:color w:val="000000"/>
          <w:spacing w:val="5"/>
          <w:kern w:val="0"/>
          <w:sz w:val="28"/>
          <w:szCs w:val="28"/>
          <w:lang w:val="en-US" w:eastAsia="zh-CN"/>
        </w:rPr>
        <w:t>对患者</w:t>
      </w:r>
      <w:r>
        <w:rPr>
          <w:rFonts w:hint="eastAsia" w:asciiTheme="minorEastAsia" w:hAnsiTheme="minorEastAsia" w:eastAsiaTheme="minorEastAsia" w:cstheme="minorEastAsia"/>
          <w:snapToGrid w:val="0"/>
          <w:color w:val="000000"/>
          <w:spacing w:val="5"/>
          <w:kern w:val="0"/>
          <w:sz w:val="28"/>
          <w:szCs w:val="28"/>
        </w:rPr>
        <w:t>采集</w:t>
      </w:r>
      <w:r>
        <w:rPr>
          <w:rFonts w:hint="eastAsia" w:asciiTheme="minorEastAsia" w:hAnsiTheme="minorEastAsia" w:cstheme="minorEastAsia"/>
          <w:snapToGrid w:val="0"/>
          <w:color w:val="000000"/>
          <w:spacing w:val="5"/>
          <w:kern w:val="0"/>
          <w:sz w:val="28"/>
          <w:szCs w:val="28"/>
          <w:lang w:val="en-US" w:eastAsia="zh-CN"/>
        </w:rPr>
        <w:t>信息</w:t>
      </w:r>
      <w:r>
        <w:rPr>
          <w:rFonts w:hint="eastAsia" w:asciiTheme="minorEastAsia" w:hAnsiTheme="minorEastAsia" w:eastAsiaTheme="minorEastAsia" w:cstheme="minorEastAsia"/>
          <w:snapToGrid w:val="0"/>
          <w:color w:val="000000"/>
          <w:spacing w:val="5"/>
          <w:kern w:val="0"/>
          <w:sz w:val="28"/>
          <w:szCs w:val="28"/>
        </w:rPr>
        <w:t>。</w:t>
      </w:r>
    </w:p>
    <w:p w14:paraId="0858A1D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lang w:val="en-US" w:eastAsia="zh-CN"/>
        </w:rPr>
        <w:t>▲11.</w:t>
      </w:r>
      <w:r>
        <w:rPr>
          <w:rFonts w:hint="eastAsia" w:asciiTheme="minorEastAsia" w:hAnsiTheme="minorEastAsia" w:eastAsiaTheme="minorEastAsia" w:cstheme="minorEastAsia"/>
          <w:snapToGrid w:val="0"/>
          <w:color w:val="000000"/>
          <w:spacing w:val="5"/>
          <w:kern w:val="0"/>
          <w:sz w:val="28"/>
          <w:szCs w:val="28"/>
        </w:rPr>
        <w:t>配置≥10寸轻薄平板,小巧、轻便、易携带。</w:t>
      </w:r>
    </w:p>
    <w:p w14:paraId="7E848E3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▲12.配备USB接口，可传输采集的数据。</w:t>
      </w:r>
    </w:p>
    <w:p w14:paraId="34584F8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p>
    <w:p w14:paraId="1C17AC2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配置：</w:t>
      </w:r>
    </w:p>
    <w:p w14:paraId="7A91BA5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主机（平板）1台</w:t>
      </w:r>
    </w:p>
    <w:p w14:paraId="21EF28FA">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lang w:val="en-US" w:eastAsia="zh-CN"/>
        </w:rPr>
      </w:pPr>
      <w:r>
        <w:rPr>
          <w:rFonts w:hint="eastAsia" w:asciiTheme="minorEastAsia" w:hAnsiTheme="minorEastAsia" w:eastAsiaTheme="minorEastAsia" w:cstheme="minorEastAsia"/>
          <w:snapToGrid w:val="0"/>
          <w:color w:val="000000"/>
          <w:spacing w:val="5"/>
          <w:kern w:val="0"/>
          <w:sz w:val="28"/>
          <w:szCs w:val="28"/>
          <w:lang w:val="en-US" w:eastAsia="zh-CN"/>
        </w:rPr>
        <w:t>支架1个</w:t>
      </w:r>
    </w:p>
    <w:p w14:paraId="7851D30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p>
    <w:p w14:paraId="3E92B07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p>
    <w:p w14:paraId="15EF2D2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default" w:asciiTheme="minorEastAsia" w:hAnsiTheme="minorEastAsia" w:eastAsiaTheme="minorEastAsia" w:cstheme="minorEastAsia"/>
          <w:snapToGrid w:val="0"/>
          <w:color w:val="000000"/>
          <w:spacing w:val="5"/>
          <w:kern w:val="0"/>
          <w:sz w:val="28"/>
          <w:szCs w:val="28"/>
          <w:lang w:val="en-US" w:eastAsia="zh-CN"/>
        </w:rPr>
      </w:pPr>
    </w:p>
    <w:p w14:paraId="7EDF598E">
      <w:pPr>
        <w:bidi w:val="0"/>
        <w:rPr>
          <w:rFonts w:hint="default"/>
          <w:lang w:val="en-US" w:eastAsia="zh-CN"/>
        </w:rPr>
      </w:pPr>
    </w:p>
    <w:p w14:paraId="4950F1E1">
      <w:pPr>
        <w:bidi w:val="0"/>
        <w:rPr>
          <w:rFonts w:hint="default"/>
          <w:lang w:val="en-US" w:eastAsia="zh-CN"/>
        </w:rPr>
      </w:pPr>
    </w:p>
    <w:p w14:paraId="043373F6">
      <w:pPr>
        <w:bidi w:val="0"/>
        <w:rPr>
          <w:rFonts w:hint="default"/>
          <w:lang w:val="en-US" w:eastAsia="zh-CN"/>
        </w:rPr>
      </w:pPr>
    </w:p>
    <w:p w14:paraId="6D5C6BF6">
      <w:pPr>
        <w:bidi w:val="0"/>
        <w:rPr>
          <w:rFonts w:hint="default"/>
          <w:lang w:val="en-US" w:eastAsia="zh-CN"/>
        </w:rPr>
      </w:pPr>
    </w:p>
    <w:p w14:paraId="7DE5783E">
      <w:pPr>
        <w:bidi w:val="0"/>
        <w:rPr>
          <w:rFonts w:hint="default"/>
          <w:lang w:val="en-US" w:eastAsia="zh-CN"/>
        </w:rPr>
      </w:pPr>
    </w:p>
    <w:p w14:paraId="2D8E41E6">
      <w:pPr>
        <w:bidi w:val="0"/>
        <w:rPr>
          <w:rFonts w:hint="default"/>
          <w:lang w:val="en-US" w:eastAsia="zh-CN"/>
        </w:rPr>
      </w:pPr>
    </w:p>
    <w:p w14:paraId="2AFBFFE2">
      <w:pPr>
        <w:bidi w:val="0"/>
        <w:rPr>
          <w:rFonts w:hint="default"/>
          <w:lang w:val="en-US" w:eastAsia="zh-CN"/>
        </w:rPr>
      </w:pPr>
    </w:p>
    <w:p w14:paraId="7BE43617">
      <w:pPr>
        <w:bidi w:val="0"/>
        <w:rPr>
          <w:rFonts w:hint="default"/>
          <w:lang w:val="en-US" w:eastAsia="zh-CN"/>
        </w:rPr>
      </w:pPr>
    </w:p>
    <w:p w14:paraId="4E5CF5B5">
      <w:pPr>
        <w:bidi w:val="0"/>
        <w:rPr>
          <w:rFonts w:hint="default"/>
          <w:lang w:val="en-US" w:eastAsia="zh-CN"/>
        </w:rPr>
      </w:pPr>
    </w:p>
    <w:p w14:paraId="3FFFE64B">
      <w:pPr>
        <w:tabs>
          <w:tab w:val="left" w:pos="1147"/>
        </w:tabs>
        <w:bidi w:val="0"/>
        <w:jc w:val="left"/>
        <w:rPr>
          <w:rFonts w:hint="eastAsia"/>
          <w:lang w:val="en-US" w:eastAsia="zh-CN"/>
        </w:rPr>
      </w:pPr>
    </w:p>
    <w:p w14:paraId="2DF19D15">
      <w:pPr>
        <w:tabs>
          <w:tab w:val="left" w:pos="1147"/>
        </w:tabs>
        <w:bidi w:val="0"/>
        <w:jc w:val="left"/>
        <w:rPr>
          <w:rFonts w:hint="eastAsia"/>
          <w:lang w:val="en-US" w:eastAsia="zh-CN"/>
        </w:rPr>
      </w:pPr>
    </w:p>
    <w:p w14:paraId="0B1A58E6">
      <w:pPr>
        <w:tabs>
          <w:tab w:val="left" w:pos="1147"/>
        </w:tabs>
        <w:bidi w:val="0"/>
        <w:jc w:val="left"/>
        <w:rPr>
          <w:rFonts w:hint="eastAsia"/>
          <w:lang w:val="en-US" w:eastAsia="zh-CN"/>
        </w:rPr>
      </w:pPr>
    </w:p>
    <w:tbl>
      <w:tblPr>
        <w:tblStyle w:val="4"/>
        <w:tblpPr w:leftFromText="180" w:rightFromText="180" w:vertAnchor="text" w:horzAnchor="page" w:tblpX="1734" w:tblpY="1674"/>
        <w:tblOverlap w:val="never"/>
        <w:tblW w:w="555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294"/>
        <w:gridCol w:w="764"/>
        <w:gridCol w:w="6644"/>
      </w:tblGrid>
      <w:tr w14:paraId="1B515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FF294">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kern w:val="0"/>
                <w:sz w:val="28"/>
                <w:szCs w:val="28"/>
                <w:lang w:val="en-US" w:eastAsia="zh-CN"/>
              </w:rPr>
            </w:pPr>
            <w:r>
              <w:rPr>
                <w:rFonts w:hint="eastAsia" w:asciiTheme="minorEastAsia" w:hAnsiTheme="minorEastAsia" w:cstheme="minorEastAsia"/>
                <w:snapToGrid w:val="0"/>
                <w:color w:val="000000"/>
                <w:spacing w:val="6"/>
                <w:kern w:val="0"/>
                <w:sz w:val="28"/>
                <w:szCs w:val="28"/>
                <w:lang w:val="en-US" w:eastAsia="zh-CN"/>
              </w:rPr>
              <w:t>1</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B740A">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kern w:val="0"/>
                <w:sz w:val="28"/>
                <w:szCs w:val="28"/>
              </w:rPr>
            </w:pPr>
            <w:bookmarkStart w:id="0" w:name="_Toc204778400"/>
            <w:r>
              <w:rPr>
                <w:rFonts w:hint="eastAsia" w:asciiTheme="minorEastAsia" w:hAnsiTheme="minorEastAsia" w:eastAsiaTheme="minorEastAsia" w:cstheme="minorEastAsia"/>
                <w:snapToGrid w:val="0"/>
                <w:color w:val="000000"/>
                <w:spacing w:val="6"/>
                <w:kern w:val="0"/>
                <w:sz w:val="28"/>
                <w:szCs w:val="28"/>
              </w:rPr>
              <w:t>投价要求</w:t>
            </w:r>
            <w:bookmarkEnd w:id="0"/>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6077D068">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1、报价必须含以下部分，包括：</w:t>
            </w:r>
          </w:p>
          <w:p w14:paraId="3EB4C9E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（1）货物的价格；</w:t>
            </w:r>
          </w:p>
          <w:p w14:paraId="7F38CF9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（2）必要的保险费用和各项税金；</w:t>
            </w:r>
          </w:p>
          <w:p w14:paraId="0A2BF90A">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（3）</w:t>
            </w:r>
            <w:r>
              <w:rPr>
                <w:rFonts w:hint="eastAsia" w:asciiTheme="minorEastAsia" w:hAnsiTheme="minorEastAsia" w:eastAsiaTheme="minorEastAsia" w:cstheme="minorEastAsia"/>
                <w:snapToGrid w:val="0"/>
                <w:color w:val="auto"/>
                <w:spacing w:val="5"/>
                <w:kern w:val="0"/>
                <w:sz w:val="28"/>
                <w:szCs w:val="28"/>
              </w:rPr>
              <w:t>其他</w:t>
            </w:r>
            <w:r>
              <w:rPr>
                <w:rFonts w:hint="eastAsia" w:asciiTheme="minorEastAsia" w:hAnsiTheme="minorEastAsia" w:eastAsiaTheme="minorEastAsia" w:cstheme="minorEastAsia"/>
                <w:snapToGrid w:val="0"/>
                <w:color w:val="000000"/>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470D175A">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textAlignment w:val="baseline"/>
              <w:rPr>
                <w:rFonts w:hint="eastAsia" w:asciiTheme="minorEastAsia" w:hAnsiTheme="minorEastAsia" w:eastAsiaTheme="minorEastAsia" w:cstheme="minorEastAsia"/>
                <w:snapToGrid w:val="0"/>
                <w:color w:val="000000"/>
                <w:spacing w:val="6"/>
                <w:kern w:val="0"/>
                <w:sz w:val="28"/>
                <w:szCs w:val="28"/>
              </w:rPr>
            </w:pPr>
          </w:p>
        </w:tc>
      </w:tr>
      <w:tr w14:paraId="591FC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EAC16">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rPr>
            </w:pPr>
            <w:bookmarkStart w:id="1" w:name="_Toc204778401"/>
            <w:r>
              <w:rPr>
                <w:rFonts w:hint="eastAsia" w:asciiTheme="minorEastAsia" w:hAnsiTheme="minorEastAsia" w:eastAsiaTheme="minorEastAsia" w:cstheme="minorEastAsia"/>
                <w:snapToGrid w:val="0"/>
                <w:color w:val="000000"/>
                <w:spacing w:val="6"/>
                <w:kern w:val="0"/>
                <w:sz w:val="28"/>
                <w:szCs w:val="28"/>
              </w:rPr>
              <w:t>2</w:t>
            </w:r>
            <w:bookmarkEnd w:id="1"/>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B4626">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sz w:val="28"/>
                <w:szCs w:val="28"/>
              </w:rPr>
            </w:pPr>
            <w:r>
              <w:rPr>
                <w:rFonts w:hint="eastAsia" w:asciiTheme="minorEastAsia" w:hAnsiTheme="minorEastAsia" w:eastAsiaTheme="minorEastAsia" w:cstheme="minorEastAsia"/>
                <w:snapToGrid w:val="0"/>
                <w:color w:val="000000"/>
                <w:spacing w:val="6"/>
                <w:sz w:val="28"/>
                <w:szCs w:val="28"/>
              </w:rPr>
              <w:t>合同签订时间</w:t>
            </w:r>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33247C">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textAlignment w:val="baseline"/>
              <w:rPr>
                <w:rFonts w:hint="eastAsia" w:asciiTheme="minorEastAsia" w:hAnsiTheme="minorEastAsia" w:eastAsiaTheme="minorEastAsia" w:cstheme="minorEastAsia"/>
                <w:snapToGrid w:val="0"/>
                <w:color w:val="000000"/>
                <w:spacing w:val="6"/>
                <w:kern w:val="0"/>
                <w:sz w:val="28"/>
                <w:szCs w:val="28"/>
              </w:rPr>
            </w:pPr>
            <w:r>
              <w:rPr>
                <w:rFonts w:hint="eastAsia" w:asciiTheme="minorEastAsia" w:hAnsiTheme="minorEastAsia" w:eastAsiaTheme="minorEastAsia" w:cstheme="minorEastAsia"/>
                <w:snapToGrid w:val="0"/>
                <w:color w:val="000000"/>
                <w:spacing w:val="5"/>
                <w:kern w:val="0"/>
                <w:sz w:val="28"/>
                <w:szCs w:val="28"/>
              </w:rPr>
              <w:t>自中标通知书发出之日起25日内。</w:t>
            </w:r>
          </w:p>
        </w:tc>
      </w:tr>
      <w:tr w14:paraId="275CD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6232E">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rPr>
            </w:pPr>
            <w:bookmarkStart w:id="2" w:name="_Toc204778402"/>
            <w:r>
              <w:rPr>
                <w:rFonts w:hint="eastAsia" w:asciiTheme="minorEastAsia" w:hAnsiTheme="minorEastAsia" w:eastAsiaTheme="minorEastAsia" w:cstheme="minorEastAsia"/>
                <w:snapToGrid w:val="0"/>
                <w:color w:val="000000"/>
                <w:spacing w:val="6"/>
                <w:kern w:val="0"/>
                <w:sz w:val="28"/>
                <w:szCs w:val="28"/>
              </w:rPr>
              <w:t>3</w:t>
            </w:r>
            <w:bookmarkEnd w:id="2"/>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94EAA">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sz w:val="28"/>
                <w:szCs w:val="28"/>
              </w:rPr>
            </w:pPr>
            <w:bookmarkStart w:id="3" w:name="_Toc204778403"/>
            <w:r>
              <w:rPr>
                <w:rFonts w:hint="eastAsia" w:asciiTheme="minorEastAsia" w:hAnsiTheme="minorEastAsia" w:eastAsiaTheme="minorEastAsia" w:cstheme="minorEastAsia"/>
                <w:snapToGrid w:val="0"/>
                <w:color w:val="000000"/>
                <w:spacing w:val="6"/>
                <w:sz w:val="28"/>
                <w:szCs w:val="28"/>
              </w:rPr>
              <w:t>交货时间及地点</w:t>
            </w:r>
            <w:bookmarkEnd w:id="3"/>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F64F1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1.交货期：合同签订</w:t>
            </w:r>
            <w:r>
              <w:rPr>
                <w:rFonts w:hint="eastAsia" w:asciiTheme="minorEastAsia" w:hAnsiTheme="minorEastAsia" w:eastAsiaTheme="minorEastAsia" w:cstheme="minorEastAsia"/>
                <w:snapToGrid w:val="0"/>
                <w:color w:val="000000"/>
                <w:spacing w:val="5"/>
                <w:kern w:val="0"/>
                <w:sz w:val="28"/>
                <w:szCs w:val="28"/>
                <w:lang w:val="en-US" w:eastAsia="zh-CN"/>
              </w:rPr>
              <w:t>之日起</w:t>
            </w:r>
            <w:r>
              <w:rPr>
                <w:rFonts w:hint="eastAsia" w:asciiTheme="minorEastAsia" w:hAnsiTheme="minorEastAsia" w:eastAsiaTheme="minorEastAsia" w:cstheme="minorEastAsia"/>
                <w:snapToGrid w:val="0"/>
                <w:color w:val="000000"/>
                <w:spacing w:val="5"/>
                <w:kern w:val="0"/>
                <w:sz w:val="28"/>
                <w:szCs w:val="28"/>
              </w:rPr>
              <w:t>30天内完成交货安装调试并正常运行。</w:t>
            </w:r>
          </w:p>
          <w:p w14:paraId="5BF2524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4"/>
                <w:kern w:val="0"/>
                <w:sz w:val="28"/>
                <w:szCs w:val="28"/>
              </w:rPr>
            </w:pPr>
            <w:r>
              <w:rPr>
                <w:rFonts w:hint="eastAsia" w:asciiTheme="minorEastAsia" w:hAnsiTheme="minorEastAsia" w:eastAsiaTheme="minorEastAsia" w:cstheme="minorEastAsia"/>
                <w:snapToGrid w:val="0"/>
                <w:color w:val="000000"/>
                <w:spacing w:val="5"/>
                <w:kern w:val="0"/>
                <w:sz w:val="28"/>
                <w:szCs w:val="28"/>
              </w:rPr>
              <w:t>2.地点：广西壮族自治区江滨医院内采购人指定地点。</w:t>
            </w:r>
          </w:p>
        </w:tc>
      </w:tr>
      <w:tr w14:paraId="41F85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71AC7">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sz w:val="28"/>
                <w:szCs w:val="28"/>
              </w:rPr>
            </w:pPr>
            <w:r>
              <w:rPr>
                <w:rFonts w:hint="eastAsia" w:asciiTheme="minorEastAsia" w:hAnsiTheme="minorEastAsia" w:eastAsiaTheme="minorEastAsia" w:cstheme="minorEastAsia"/>
                <w:snapToGrid w:val="0"/>
                <w:color w:val="000000"/>
                <w:spacing w:val="6"/>
                <w:sz w:val="28"/>
                <w:szCs w:val="28"/>
              </w:rPr>
              <w:t>4</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B7349">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sz w:val="28"/>
                <w:szCs w:val="28"/>
              </w:rPr>
            </w:pPr>
            <w:r>
              <w:rPr>
                <w:rFonts w:hint="eastAsia" w:asciiTheme="minorEastAsia" w:hAnsiTheme="minorEastAsia" w:eastAsiaTheme="minorEastAsia" w:cstheme="minorEastAsia"/>
                <w:snapToGrid w:val="0"/>
                <w:color w:val="000000"/>
                <w:spacing w:val="6"/>
                <w:sz w:val="28"/>
                <w:szCs w:val="28"/>
              </w:rPr>
              <w:t>质保期</w:t>
            </w:r>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0C8FD1D2">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1.投标人应明确承诺：按国家有关产品“三包”规定执行“三包”，货物验收合格后，自安装验收合格之日起</w:t>
            </w:r>
            <w:r>
              <w:rPr>
                <w:rFonts w:hint="eastAsia" w:ascii="宋体" w:hAnsi="宋体" w:eastAsia="宋体" w:cs="宋体"/>
                <w:snapToGrid w:val="0"/>
                <w:color w:val="000000"/>
                <w:spacing w:val="5"/>
                <w:kern w:val="0"/>
                <w:sz w:val="28"/>
                <w:szCs w:val="28"/>
              </w:rPr>
              <w:t>≧</w:t>
            </w:r>
            <w:r>
              <w:rPr>
                <w:rFonts w:hint="eastAsia" w:ascii="宋体" w:hAnsi="宋体" w:eastAsia="宋体" w:cs="宋体"/>
                <w:snapToGrid w:val="0"/>
                <w:color w:val="000000"/>
                <w:spacing w:val="5"/>
                <w:kern w:val="0"/>
                <w:sz w:val="28"/>
                <w:szCs w:val="28"/>
                <w:lang w:val="en-US" w:eastAsia="zh-CN"/>
              </w:rPr>
              <w:t>2</w:t>
            </w:r>
            <w:r>
              <w:rPr>
                <w:rFonts w:hint="eastAsia" w:asciiTheme="minorEastAsia" w:hAnsiTheme="minorEastAsia" w:eastAsiaTheme="minorEastAsia" w:cstheme="minorEastAsia"/>
                <w:snapToGrid w:val="0"/>
                <w:color w:val="000000"/>
                <w:spacing w:val="5"/>
                <w:kern w:val="0"/>
                <w:sz w:val="28"/>
                <w:szCs w:val="28"/>
                <w:lang w:val="en-US" w:eastAsia="zh-CN"/>
              </w:rPr>
              <w:t>年</w:t>
            </w:r>
            <w:r>
              <w:rPr>
                <w:rFonts w:hint="eastAsia" w:asciiTheme="minorEastAsia" w:hAnsiTheme="minorEastAsia" w:eastAsiaTheme="minorEastAsia" w:cstheme="minorEastAsia"/>
                <w:b/>
                <w:bCs/>
                <w:snapToGrid w:val="0"/>
                <w:color w:val="auto"/>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rPr>
              <w:t>质保期内非人为</w:t>
            </w:r>
            <w:r>
              <w:rPr>
                <w:rFonts w:hint="eastAsia" w:asciiTheme="minorEastAsia" w:hAnsiTheme="minorEastAsia" w:eastAsiaTheme="minorEastAsia" w:cstheme="minorEastAsia"/>
                <w:snapToGrid w:val="0"/>
                <w:color w:val="auto"/>
                <w:spacing w:val="5"/>
                <w:kern w:val="0"/>
                <w:sz w:val="28"/>
                <w:szCs w:val="28"/>
              </w:rPr>
              <w:t>损坏</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000000"/>
                <w:spacing w:val="5"/>
                <w:kern w:val="0"/>
                <w:sz w:val="28"/>
                <w:szCs w:val="28"/>
              </w:rPr>
              <w:t>更换所有故障零配件，</w:t>
            </w:r>
            <w:r>
              <w:rPr>
                <w:rFonts w:hint="eastAsia" w:asciiTheme="minorEastAsia" w:hAnsiTheme="minorEastAsia" w:eastAsiaTheme="minorEastAsia" w:cstheme="minorEastAsia"/>
                <w:snapToGrid w:val="0"/>
                <w:color w:val="auto"/>
                <w:spacing w:val="5"/>
                <w:kern w:val="0"/>
                <w:sz w:val="28"/>
                <w:szCs w:val="28"/>
              </w:rPr>
              <w:t>并</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rPr>
              <w:t>提</w:t>
            </w:r>
            <w:r>
              <w:rPr>
                <w:rFonts w:hint="eastAsia" w:asciiTheme="minorEastAsia" w:hAnsiTheme="minorEastAsia" w:eastAsiaTheme="minorEastAsia" w:cstheme="minorEastAsia"/>
                <w:snapToGrid w:val="0"/>
                <w:color w:val="000000"/>
                <w:spacing w:val="5"/>
                <w:kern w:val="0"/>
                <w:sz w:val="28"/>
                <w:szCs w:val="28"/>
              </w:rPr>
              <w:t>供设备的系统软件及硬件的安全性改版升级和技术支持，确保设备正常运行，质保期满后，终身维护。</w:t>
            </w:r>
          </w:p>
          <w:p w14:paraId="4192859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2.要求投标货物是全新的、未经改装的、合格的、满足本项目技术需求及要求的货物。所有零部件、配件必须是未经使用的全新的并符合国家有关质量安全标准的产品。</w:t>
            </w:r>
          </w:p>
          <w:p w14:paraId="5EABA12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3.质保期所更换的零配件必须是原厂全新的零配件，满足设备运行要求。</w:t>
            </w:r>
          </w:p>
          <w:p w14:paraId="51AFFF1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4.质保期承诺优于国家“三包”规定的，或优于招标文件规定的，按投标人实际承诺执行。</w:t>
            </w:r>
          </w:p>
          <w:p w14:paraId="51C1620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6"/>
                <w:kern w:val="0"/>
                <w:sz w:val="28"/>
                <w:szCs w:val="28"/>
              </w:rPr>
            </w:pPr>
            <w:r>
              <w:rPr>
                <w:rFonts w:hint="eastAsia" w:asciiTheme="minorEastAsia" w:hAnsiTheme="minorEastAsia" w:eastAsiaTheme="minorEastAsia" w:cstheme="minorEastAsia"/>
                <w:snapToGrid w:val="0"/>
                <w:color w:val="000000"/>
                <w:spacing w:val="5"/>
                <w:kern w:val="0"/>
                <w:sz w:val="28"/>
                <w:szCs w:val="28"/>
              </w:rPr>
              <w:t>5.若在使用的前3个月内，出现非人为操作失误的重大故障，</w:t>
            </w:r>
            <w:r>
              <w:rPr>
                <w:rFonts w:hint="eastAsia" w:asciiTheme="minorEastAsia" w:hAnsiTheme="minorEastAsia" w:eastAsiaTheme="minorEastAsia" w:cstheme="minorEastAsia"/>
                <w:snapToGrid w:val="0"/>
                <w:color w:val="000000"/>
                <w:spacing w:val="5"/>
                <w:kern w:val="0"/>
                <w:sz w:val="28"/>
                <w:szCs w:val="28"/>
                <w:lang w:val="en-US" w:eastAsia="zh-CN"/>
              </w:rPr>
              <w:t>中标人</w:t>
            </w:r>
            <w:r>
              <w:rPr>
                <w:rFonts w:hint="eastAsia" w:asciiTheme="minorEastAsia" w:hAnsiTheme="minorEastAsia" w:eastAsiaTheme="minorEastAsia" w:cstheme="minorEastAsia"/>
                <w:snapToGrid w:val="0"/>
                <w:color w:val="000000"/>
                <w:spacing w:val="5"/>
                <w:kern w:val="0"/>
                <w:sz w:val="28"/>
                <w:szCs w:val="28"/>
              </w:rPr>
              <w:t>应予以</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rPr>
              <w:t>换货</w:t>
            </w:r>
            <w:r>
              <w:rPr>
                <w:rFonts w:hint="eastAsia" w:asciiTheme="minorEastAsia" w:hAnsiTheme="minorEastAsia" w:eastAsiaTheme="minorEastAsia" w:cstheme="minorEastAsia"/>
                <w:snapToGrid w:val="0"/>
                <w:color w:val="000000"/>
                <w:spacing w:val="5"/>
                <w:kern w:val="0"/>
                <w:sz w:val="28"/>
                <w:szCs w:val="28"/>
              </w:rPr>
              <w:t>。</w:t>
            </w:r>
          </w:p>
        </w:tc>
      </w:tr>
      <w:tr w14:paraId="6D4A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96B9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4" w:name="_Toc204778404"/>
            <w:r>
              <w:rPr>
                <w:rFonts w:hint="eastAsia" w:asciiTheme="minorEastAsia" w:hAnsiTheme="minorEastAsia" w:eastAsiaTheme="minorEastAsia" w:cstheme="minorEastAsia"/>
                <w:snapToGrid w:val="0"/>
                <w:color w:val="000000"/>
                <w:spacing w:val="6"/>
                <w:sz w:val="28"/>
                <w:szCs w:val="28"/>
              </w:rPr>
              <w:t>5</w:t>
            </w:r>
            <w:bookmarkEnd w:id="4"/>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C3004">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5" w:name="_Toc204778405"/>
            <w:r>
              <w:rPr>
                <w:rFonts w:hint="eastAsia" w:asciiTheme="minorEastAsia" w:hAnsiTheme="minorEastAsia" w:eastAsiaTheme="minorEastAsia" w:cstheme="minorEastAsia"/>
                <w:snapToGrid w:val="0"/>
                <w:color w:val="000000"/>
                <w:spacing w:val="6"/>
                <w:sz w:val="28"/>
                <w:szCs w:val="28"/>
              </w:rPr>
              <w:t>售后服务要求</w:t>
            </w:r>
            <w:bookmarkEnd w:id="5"/>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2F41289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1511E56A">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36CFE66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3.提供7*24小时售后服务，接到采购人通知后2小时内作出实质响应（远程解决或做出预备维护动作），并在24小时内恢复设备运行；</w:t>
            </w:r>
          </w:p>
          <w:p w14:paraId="12D6D65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28AABCA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24F3321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08AB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383C7">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6" w:name="_Toc204778406"/>
            <w:r>
              <w:rPr>
                <w:rFonts w:hint="eastAsia" w:asciiTheme="minorEastAsia" w:hAnsiTheme="minorEastAsia" w:eastAsiaTheme="minorEastAsia" w:cstheme="minorEastAsia"/>
                <w:snapToGrid w:val="0"/>
                <w:color w:val="000000"/>
                <w:spacing w:val="6"/>
                <w:sz w:val="28"/>
                <w:szCs w:val="28"/>
              </w:rPr>
              <w:t>6</w:t>
            </w:r>
            <w:bookmarkEnd w:id="6"/>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581E2">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7" w:name="_Toc204778407"/>
            <w:r>
              <w:rPr>
                <w:rFonts w:hint="eastAsia" w:asciiTheme="minorEastAsia" w:hAnsiTheme="minorEastAsia" w:eastAsiaTheme="minorEastAsia" w:cstheme="minorEastAsia"/>
                <w:snapToGrid w:val="0"/>
                <w:color w:val="000000"/>
                <w:spacing w:val="6"/>
                <w:sz w:val="28"/>
                <w:szCs w:val="28"/>
              </w:rPr>
              <w:t>医疗器械注册证</w:t>
            </w:r>
            <w:bookmarkEnd w:id="7"/>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473D0F7C">
            <w:pPr>
              <w:keepNext/>
              <w:keepLines/>
              <w:pageBreakBefore w:val="0"/>
              <w:widowControl w:val="0"/>
              <w:kinsoku/>
              <w:wordWrap w:val="0"/>
              <w:overflowPunct/>
              <w:topLinePunct/>
              <w:autoSpaceDE/>
              <w:autoSpaceDN/>
              <w:bidi w:val="0"/>
              <w:adjustRightInd w:val="0"/>
              <w:snapToGrid w:val="0"/>
              <w:spacing w:before="185" w:line="360" w:lineRule="exact"/>
              <w:ind w:right="87"/>
              <w:textAlignment w:val="baseline"/>
              <w:rPr>
                <w:rFonts w:hint="eastAsia" w:asciiTheme="minorEastAsia" w:hAnsiTheme="minorEastAsia" w:eastAsiaTheme="minorEastAsia" w:cstheme="minorEastAsia"/>
                <w:snapToGrid w:val="0"/>
                <w:color w:val="000000"/>
                <w:spacing w:val="6"/>
                <w:kern w:val="0"/>
                <w:sz w:val="28"/>
                <w:szCs w:val="28"/>
              </w:rPr>
            </w:pPr>
            <w:r>
              <w:rPr>
                <w:rFonts w:hint="eastAsia" w:asciiTheme="minorEastAsia" w:hAnsiTheme="minorEastAsia" w:eastAsiaTheme="minorEastAsia" w:cstheme="minorEastAsia"/>
                <w:snapToGrid w:val="0"/>
                <w:color w:val="000000"/>
                <w:spacing w:val="5"/>
                <w:kern w:val="0"/>
                <w:sz w:val="28"/>
                <w:szCs w:val="28"/>
              </w:rPr>
              <w:t>以上货物供应商所投产品属医疗器械管理范畴的，投标产品属第</w:t>
            </w:r>
            <w:r>
              <w:rPr>
                <w:rFonts w:hint="eastAsia" w:asciiTheme="minorEastAsia" w:hAnsiTheme="minorEastAsia" w:cstheme="minorEastAsia"/>
                <w:snapToGrid w:val="0"/>
                <w:color w:val="000000"/>
                <w:spacing w:val="5"/>
                <w:kern w:val="0"/>
                <w:sz w:val="28"/>
                <w:szCs w:val="28"/>
                <w:lang w:val="en-US" w:eastAsia="zh-CN"/>
              </w:rPr>
              <w:t>一</w:t>
            </w:r>
            <w:r>
              <w:rPr>
                <w:rFonts w:hint="eastAsia" w:asciiTheme="minorEastAsia" w:hAnsiTheme="minorEastAsia" w:eastAsiaTheme="minorEastAsia" w:cstheme="minorEastAsia"/>
                <w:snapToGrid w:val="0"/>
                <w:color w:val="000000"/>
                <w:spacing w:val="5"/>
                <w:kern w:val="0"/>
                <w:sz w:val="28"/>
                <w:szCs w:val="28"/>
              </w:rPr>
              <w:t>类医疗器械产品的，投标响应文件中须按《医疗器械注册与备案管理办法》（国家市场监督管 理总局令第47号）提供该设备有效的医疗器械注册证复印件加盖投标人单位公章，否则投标无效。</w:t>
            </w:r>
          </w:p>
        </w:tc>
      </w:tr>
      <w:tr w14:paraId="2B09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9CC8C">
            <w:pPr>
              <w:keepNext/>
              <w:keepLines/>
              <w:pageBreakBefore w:val="0"/>
              <w:widowControl w:val="0"/>
              <w:kinsoku/>
              <w:wordWrap w:val="0"/>
              <w:overflowPunct/>
              <w:topLinePunct/>
              <w:autoSpaceDE/>
              <w:autoSpaceDN/>
              <w:bidi w:val="0"/>
              <w:adjustRightInd w:val="0"/>
              <w:snapToGrid w:val="0"/>
              <w:spacing w:before="178" w:line="360" w:lineRule="exact"/>
              <w:ind w:left="125"/>
              <w:jc w:val="center"/>
              <w:textAlignment w:val="baseline"/>
              <w:rPr>
                <w:rFonts w:hint="eastAsia" w:asciiTheme="minorEastAsia" w:hAnsiTheme="minorEastAsia" w:eastAsiaTheme="minorEastAsia" w:cstheme="minorEastAsia"/>
                <w:snapToGrid w:val="0"/>
                <w:color w:val="000000"/>
                <w:spacing w:val="6"/>
                <w:sz w:val="28"/>
                <w:szCs w:val="28"/>
              </w:rPr>
            </w:pPr>
            <w:r>
              <w:rPr>
                <w:rFonts w:hint="eastAsia" w:asciiTheme="minorEastAsia" w:hAnsiTheme="minorEastAsia" w:eastAsiaTheme="minorEastAsia" w:cstheme="minorEastAsia"/>
                <w:snapToGrid w:val="0"/>
                <w:color w:val="000000"/>
                <w:spacing w:val="6"/>
                <w:sz w:val="28"/>
                <w:szCs w:val="28"/>
              </w:rPr>
              <w:t>7</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91D5B">
            <w:pPr>
              <w:keepNext/>
              <w:keepLines/>
              <w:pageBreakBefore w:val="0"/>
              <w:widowControl w:val="0"/>
              <w:kinsoku/>
              <w:wordWrap w:val="0"/>
              <w:overflowPunct/>
              <w:topLinePunct/>
              <w:autoSpaceDE/>
              <w:autoSpaceDN/>
              <w:bidi w:val="0"/>
              <w:adjustRightInd w:val="0"/>
              <w:snapToGrid w:val="0"/>
              <w:spacing w:before="185" w:line="360" w:lineRule="exact"/>
              <w:ind w:right="87"/>
              <w:jc w:val="center"/>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付款方式</w:t>
            </w:r>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275AD91E">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1.合同签订全部设备安装使用验收合格，收到全额有效发票</w:t>
            </w:r>
            <w:r>
              <w:rPr>
                <w:rFonts w:hint="eastAsia" w:asciiTheme="minorEastAsia" w:hAnsiTheme="minorEastAsia" w:eastAsiaTheme="minorEastAsia" w:cstheme="minorEastAsia"/>
                <w:snapToGrid w:val="0"/>
                <w:color w:val="000000"/>
                <w:spacing w:val="5"/>
                <w:kern w:val="0"/>
                <w:sz w:val="28"/>
                <w:szCs w:val="28"/>
                <w:lang w:val="en-US" w:eastAsia="zh-CN"/>
              </w:rPr>
              <w:t>且</w:t>
            </w:r>
            <w:r>
              <w:rPr>
                <w:rFonts w:hint="eastAsia" w:asciiTheme="minorEastAsia" w:hAnsiTheme="minorEastAsia" w:eastAsiaTheme="minorEastAsia" w:cstheme="minorEastAsia"/>
                <w:snapToGrid w:val="0"/>
                <w:color w:val="000000"/>
                <w:spacing w:val="5"/>
                <w:kern w:val="0"/>
                <w:sz w:val="28"/>
                <w:szCs w:val="28"/>
              </w:rPr>
              <w:t>完成审批手续后10个工作日内支付95%合同款，剩余5%合同款质保期满后经核验无质量问题一次性支付（无息）。付款前</w:t>
            </w:r>
            <w:r>
              <w:rPr>
                <w:rFonts w:hint="eastAsia" w:asciiTheme="minorEastAsia" w:hAnsiTheme="minorEastAsia" w:eastAsiaTheme="minorEastAsia" w:cstheme="minorEastAsia"/>
                <w:snapToGrid w:val="0"/>
                <w:color w:val="000000"/>
                <w:spacing w:val="5"/>
                <w:kern w:val="0"/>
                <w:sz w:val="28"/>
                <w:szCs w:val="28"/>
                <w:lang w:val="en-US" w:eastAsia="zh-CN"/>
              </w:rPr>
              <w:t>中标</w:t>
            </w:r>
            <w:r>
              <w:rPr>
                <w:rFonts w:hint="eastAsia" w:asciiTheme="minorEastAsia" w:hAnsiTheme="minorEastAsia" w:eastAsiaTheme="minorEastAsia" w:cstheme="minorEastAsia"/>
                <w:snapToGrid w:val="0"/>
                <w:color w:val="000000"/>
                <w:spacing w:val="5"/>
                <w:kern w:val="0"/>
                <w:sz w:val="28"/>
                <w:szCs w:val="28"/>
              </w:rPr>
              <w:t xml:space="preserve">人未开具发票的，采购人有权不进行支付。 </w:t>
            </w:r>
          </w:p>
          <w:p w14:paraId="18E55ACA">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6796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3E33A">
            <w:pPr>
              <w:keepNext/>
              <w:keepLines/>
              <w:pageBreakBefore w:val="0"/>
              <w:widowControl w:val="0"/>
              <w:kinsoku/>
              <w:wordWrap w:val="0"/>
              <w:overflowPunct/>
              <w:topLinePunct/>
              <w:autoSpaceDE/>
              <w:autoSpaceDN/>
              <w:bidi w:val="0"/>
              <w:adjustRightInd w:val="0"/>
              <w:snapToGrid w:val="0"/>
              <w:spacing w:before="176" w:line="360" w:lineRule="exact"/>
              <w:ind w:firstLine="292" w:firstLineChars="100"/>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8" w:name="_Toc204778408"/>
            <w:r>
              <w:rPr>
                <w:rFonts w:hint="eastAsia" w:asciiTheme="minorEastAsia" w:hAnsiTheme="minorEastAsia" w:eastAsiaTheme="minorEastAsia" w:cstheme="minorEastAsia"/>
                <w:snapToGrid w:val="0"/>
                <w:color w:val="000000"/>
                <w:spacing w:val="6"/>
                <w:sz w:val="28"/>
                <w:szCs w:val="28"/>
              </w:rPr>
              <w:t>8</w:t>
            </w:r>
            <w:bookmarkEnd w:id="8"/>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4EEDB">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9" w:name="_Toc204778409"/>
            <w:r>
              <w:rPr>
                <w:rFonts w:hint="eastAsia" w:asciiTheme="minorEastAsia" w:hAnsiTheme="minorEastAsia" w:eastAsiaTheme="minorEastAsia" w:cstheme="minorEastAsia"/>
                <w:snapToGrid w:val="0"/>
                <w:color w:val="000000"/>
                <w:spacing w:val="6"/>
                <w:sz w:val="28"/>
                <w:szCs w:val="28"/>
              </w:rPr>
              <w:t>履约保证金</w:t>
            </w:r>
            <w:bookmarkEnd w:id="9"/>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2E7C8FB4">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textAlignment w:val="baseline"/>
              <w:rPr>
                <w:rFonts w:hint="eastAsia" w:asciiTheme="minorEastAsia" w:hAnsiTheme="minorEastAsia" w:eastAsiaTheme="minorEastAsia" w:cstheme="minorEastAsia"/>
                <w:snapToGrid w:val="0"/>
                <w:color w:val="000000"/>
                <w:spacing w:val="6"/>
                <w:kern w:val="0"/>
                <w:sz w:val="28"/>
                <w:szCs w:val="28"/>
                <w:lang w:val="en-US" w:eastAsia="zh-CN"/>
              </w:rPr>
            </w:pPr>
            <w:r>
              <w:rPr>
                <w:rFonts w:hint="eastAsia" w:asciiTheme="minorEastAsia" w:hAnsiTheme="minorEastAsia" w:eastAsiaTheme="minorEastAsia" w:cstheme="minorEastAsia"/>
                <w:snapToGrid w:val="0"/>
                <w:color w:val="000000"/>
                <w:spacing w:val="6"/>
                <w:kern w:val="0"/>
                <w:sz w:val="28"/>
                <w:szCs w:val="28"/>
                <w:lang w:val="en-US" w:eastAsia="zh-CN"/>
              </w:rPr>
              <w:t>无</w:t>
            </w:r>
          </w:p>
        </w:tc>
      </w:tr>
      <w:tr w14:paraId="1909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66878">
            <w:pPr>
              <w:keepNext/>
              <w:keepLines/>
              <w:pageBreakBefore w:val="0"/>
              <w:widowControl w:val="0"/>
              <w:kinsoku/>
              <w:wordWrap w:val="0"/>
              <w:overflowPunct/>
              <w:topLinePunct/>
              <w:autoSpaceDE/>
              <w:autoSpaceDN/>
              <w:bidi w:val="0"/>
              <w:adjustRightInd w:val="0"/>
              <w:snapToGrid w:val="0"/>
              <w:spacing w:before="176" w:line="360" w:lineRule="exact"/>
              <w:ind w:left="125"/>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10" w:name="_Toc204778410"/>
            <w:r>
              <w:rPr>
                <w:rFonts w:hint="eastAsia" w:asciiTheme="minorEastAsia" w:hAnsiTheme="minorEastAsia" w:eastAsiaTheme="minorEastAsia" w:cstheme="minorEastAsia"/>
                <w:snapToGrid w:val="0"/>
                <w:color w:val="000000"/>
                <w:spacing w:val="6"/>
                <w:sz w:val="28"/>
                <w:szCs w:val="28"/>
              </w:rPr>
              <w:t>9</w:t>
            </w:r>
            <w:bookmarkEnd w:id="10"/>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88B86">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sz w:val="28"/>
                <w:szCs w:val="28"/>
              </w:rPr>
            </w:pPr>
            <w:bookmarkStart w:id="11" w:name="_Toc204778411"/>
            <w:r>
              <w:rPr>
                <w:rFonts w:hint="eastAsia" w:asciiTheme="minorEastAsia" w:hAnsiTheme="minorEastAsia" w:eastAsiaTheme="minorEastAsia" w:cstheme="minorEastAsia"/>
                <w:snapToGrid w:val="0"/>
                <w:color w:val="000000"/>
                <w:spacing w:val="6"/>
                <w:sz w:val="28"/>
                <w:szCs w:val="28"/>
              </w:rPr>
              <w:t>验收标准、验收方法及方案</w:t>
            </w:r>
            <w:bookmarkEnd w:id="11"/>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16E7C65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1.中标人提供不符合采购文件、投标文件承诺的或本合同规定的货物，采购人有权拒绝接受。</w:t>
            </w:r>
          </w:p>
          <w:p w14:paraId="3C7736F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4DD1171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6EDFCF3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5A22B44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409DCDC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6.中标人提供的货物或服务未达到招标文件规定的要求，且对采购人造成损失的，由中标人承担一切责任，并赔偿所造成的损失。</w:t>
            </w:r>
          </w:p>
          <w:p w14:paraId="3F580D3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7.采购人需要制造商对中标人交付的产品或服务（包括质量、参数等）进行确认的，制造商应予以配合并出具书面意见，相关配合事项由中标人与制造商协调。</w:t>
            </w:r>
          </w:p>
          <w:p w14:paraId="042853C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25C5096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6"/>
                <w:kern w:val="0"/>
                <w:sz w:val="28"/>
                <w:szCs w:val="28"/>
              </w:rPr>
            </w:pPr>
            <w:r>
              <w:rPr>
                <w:rFonts w:hint="eastAsia" w:asciiTheme="minorEastAsia" w:hAnsiTheme="minorEastAsia" w:eastAsiaTheme="minorEastAsia" w:cstheme="minorEastAsia"/>
                <w:snapToGrid w:val="0"/>
                <w:color w:val="000000"/>
                <w:spacing w:val="5"/>
                <w:kern w:val="0"/>
                <w:sz w:val="28"/>
                <w:szCs w:val="28"/>
              </w:rPr>
              <w:t>9.除采购人需要的产品包装材料外，产品验收后所产生的废弃物（如泡沫、塑料膜、包装袋、安装调试所产生的废弃物等）由中标人处理。</w:t>
            </w:r>
          </w:p>
        </w:tc>
      </w:tr>
      <w:tr w14:paraId="5B7DF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291" w:type="pct"/>
            <w:vAlign w:val="center"/>
          </w:tcPr>
          <w:p w14:paraId="544220BC">
            <w:pPr>
              <w:keepNext/>
              <w:keepLines/>
              <w:pageBreakBefore w:val="0"/>
              <w:widowControl w:val="0"/>
              <w:kinsoku/>
              <w:wordWrap w:val="0"/>
              <w:overflowPunct/>
              <w:topLinePunct/>
              <w:autoSpaceDE/>
              <w:autoSpaceDN/>
              <w:bidi w:val="0"/>
              <w:adjustRightInd w:val="0"/>
              <w:snapToGrid w:val="0"/>
              <w:spacing w:before="71" w:line="360" w:lineRule="exact"/>
              <w:jc w:val="both"/>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spacing w:val="-7"/>
                <w:kern w:val="0"/>
                <w:sz w:val="28"/>
                <w:szCs w:val="28"/>
                <w:lang w:eastAsia="en-US"/>
              </w:rPr>
              <w:t>1</w:t>
            </w:r>
            <w:r>
              <w:rPr>
                <w:rFonts w:hint="eastAsia" w:asciiTheme="minorEastAsia" w:hAnsiTheme="minorEastAsia" w:eastAsiaTheme="minorEastAsia" w:cstheme="minorEastAsia"/>
                <w:snapToGrid w:val="0"/>
                <w:color w:val="000000"/>
                <w:spacing w:val="-7"/>
                <w:kern w:val="0"/>
                <w:sz w:val="28"/>
                <w:szCs w:val="28"/>
              </w:rPr>
              <w:t>0</w:t>
            </w:r>
          </w:p>
        </w:tc>
        <w:tc>
          <w:tcPr>
            <w:tcW w:w="700" w:type="pct"/>
            <w:vAlign w:val="center"/>
          </w:tcPr>
          <w:p w14:paraId="3F16686E">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kern w:val="0"/>
                <w:sz w:val="28"/>
                <w:szCs w:val="28"/>
              </w:rPr>
              <w:t>违约责任</w:t>
            </w:r>
          </w:p>
          <w:p w14:paraId="26FBAE7C">
            <w:pPr>
              <w:keepNext/>
              <w:keepLines/>
              <w:pageBreakBefore w:val="0"/>
              <w:widowControl w:val="0"/>
              <w:kinsoku/>
              <w:wordWrap w:val="0"/>
              <w:overflowPunct/>
              <w:topLinePunct/>
              <w:autoSpaceDE/>
              <w:autoSpaceDN/>
              <w:bidi w:val="0"/>
              <w:adjustRightInd w:val="0"/>
              <w:snapToGrid w:val="0"/>
              <w:spacing w:before="71" w:line="360" w:lineRule="exact"/>
              <w:ind w:left="788"/>
              <w:jc w:val="center"/>
              <w:textAlignment w:val="baseline"/>
              <w:rPr>
                <w:rFonts w:hint="eastAsia" w:asciiTheme="minorEastAsia" w:hAnsiTheme="minorEastAsia" w:eastAsiaTheme="minorEastAsia" w:cstheme="minorEastAsia"/>
                <w:snapToGrid w:val="0"/>
                <w:color w:val="000000"/>
                <w:kern w:val="0"/>
                <w:sz w:val="28"/>
                <w:szCs w:val="28"/>
                <w:lang w:eastAsia="en-US"/>
              </w:rPr>
            </w:pPr>
          </w:p>
        </w:tc>
        <w:tc>
          <w:tcPr>
            <w:tcW w:w="4007" w:type="pct"/>
            <w:gridSpan w:val="2"/>
          </w:tcPr>
          <w:p w14:paraId="1EBD621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spacing w:val="5"/>
                <w:kern w:val="0"/>
                <w:sz w:val="28"/>
                <w:szCs w:val="28"/>
              </w:rPr>
              <w:t>1.中标人所提供的货物规格、技术标准、材料等质量不合格</w:t>
            </w:r>
            <w:r>
              <w:rPr>
                <w:rFonts w:hint="eastAsia" w:asciiTheme="minorEastAsia" w:hAnsiTheme="minorEastAsia" w:eastAsiaTheme="minorEastAsia" w:cstheme="minorEastAsia"/>
                <w:snapToGrid w:val="0"/>
                <w:color w:val="000000"/>
                <w:kern w:val="0"/>
                <w:sz w:val="28"/>
                <w:szCs w:val="28"/>
              </w:rPr>
              <w:t>或不符合相关法律法规的，应按要求在5日内更换完毕，更</w:t>
            </w:r>
            <w:r>
              <w:rPr>
                <w:rFonts w:hint="eastAsia" w:asciiTheme="minorEastAsia" w:hAnsiTheme="minorEastAsia" w:eastAsiaTheme="minorEastAsia" w:cstheme="minorEastAsia"/>
                <w:snapToGrid w:val="0"/>
                <w:color w:val="000000"/>
                <w:spacing w:val="-1"/>
                <w:kern w:val="0"/>
                <w:sz w:val="28"/>
                <w:szCs w:val="28"/>
              </w:rPr>
              <w:t>换不</w:t>
            </w:r>
            <w:r>
              <w:rPr>
                <w:rFonts w:hint="eastAsia" w:asciiTheme="minorEastAsia" w:hAnsiTheme="minorEastAsia" w:eastAsiaTheme="minorEastAsia" w:cstheme="minorEastAsia"/>
                <w:snapToGrid w:val="0"/>
                <w:color w:val="000000"/>
                <w:kern w:val="0"/>
                <w:sz w:val="28"/>
                <w:szCs w:val="28"/>
              </w:rPr>
              <w:t xml:space="preserve"> </w:t>
            </w:r>
            <w:r>
              <w:rPr>
                <w:rFonts w:hint="eastAsia" w:asciiTheme="minorEastAsia" w:hAnsiTheme="minorEastAsia" w:eastAsiaTheme="minorEastAsia" w:cstheme="minorEastAsia"/>
                <w:snapToGrid w:val="0"/>
                <w:color w:val="000000"/>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Theme="minorEastAsia" w:hAnsiTheme="minorEastAsia" w:eastAsiaTheme="minorEastAsia" w:cstheme="minorEastAsia"/>
                <w:snapToGrid w:val="0"/>
                <w:color w:val="000000"/>
                <w:spacing w:val="6"/>
                <w:kern w:val="0"/>
                <w:sz w:val="28"/>
                <w:szCs w:val="28"/>
              </w:rPr>
              <w:t>料或资质材料到期未及时更新提供的</w:t>
            </w:r>
            <w:r>
              <w:rPr>
                <w:rFonts w:hint="eastAsia" w:asciiTheme="minorEastAsia" w:hAnsiTheme="minorEastAsia" w:eastAsiaTheme="minorEastAsia" w:cstheme="minorEastAsia"/>
                <w:snapToGrid w:val="0"/>
                <w:color w:val="000000"/>
                <w:spacing w:val="2"/>
                <w:kern w:val="0"/>
                <w:sz w:val="28"/>
                <w:szCs w:val="28"/>
              </w:rPr>
              <w:t>），</w:t>
            </w:r>
            <w:r>
              <w:rPr>
                <w:rFonts w:hint="eastAsia" w:asciiTheme="minorEastAsia" w:hAnsiTheme="minorEastAsia" w:eastAsiaTheme="minorEastAsia" w:cstheme="minorEastAsia"/>
                <w:snapToGrid w:val="0"/>
                <w:color w:val="000000"/>
                <w:spacing w:val="6"/>
                <w:kern w:val="0"/>
                <w:sz w:val="28"/>
                <w:szCs w:val="28"/>
              </w:rPr>
              <w:t>采购人可以要求</w:t>
            </w:r>
            <w:r>
              <w:rPr>
                <w:rFonts w:hint="eastAsia" w:asciiTheme="minorEastAsia" w:hAnsiTheme="minorEastAsia" w:eastAsiaTheme="minorEastAsia" w:cstheme="minorEastAsia"/>
                <w:snapToGrid w:val="0"/>
                <w:color w:val="000000"/>
                <w:spacing w:val="5"/>
                <w:kern w:val="0"/>
                <w:sz w:val="28"/>
                <w:szCs w:val="28"/>
              </w:rPr>
              <w:t>更换或退货，中标人须支付采购人该批货款额的30%作为赔偿金。存在质量问题的，采购人有权拒绝接收，同时有权要求中标人支付该批</w:t>
            </w:r>
            <w:r>
              <w:rPr>
                <w:rFonts w:hint="eastAsia" w:asciiTheme="minorEastAsia" w:hAnsiTheme="minorEastAsia" w:eastAsiaTheme="minorEastAsia" w:cstheme="minorEastAsia"/>
                <w:snapToGrid w:val="0"/>
                <w:color w:val="000000"/>
                <w:spacing w:val="-1"/>
                <w:kern w:val="0"/>
                <w:sz w:val="28"/>
                <w:szCs w:val="28"/>
              </w:rPr>
              <w:t>货款额的</w:t>
            </w:r>
            <w:r>
              <w:rPr>
                <w:rFonts w:hint="eastAsia" w:asciiTheme="minorEastAsia" w:hAnsiTheme="minorEastAsia" w:eastAsiaTheme="minorEastAsia" w:cstheme="minorEastAsia"/>
                <w:snapToGrid w:val="0"/>
                <w:color w:val="000000"/>
                <w:spacing w:val="-42"/>
                <w:kern w:val="0"/>
                <w:sz w:val="28"/>
                <w:szCs w:val="28"/>
              </w:rPr>
              <w:t xml:space="preserve"> </w:t>
            </w:r>
            <w:r>
              <w:rPr>
                <w:rFonts w:hint="eastAsia" w:asciiTheme="minorEastAsia" w:hAnsiTheme="minorEastAsia" w:eastAsiaTheme="minorEastAsia" w:cstheme="minorEastAsia"/>
                <w:snapToGrid w:val="0"/>
                <w:color w:val="000000"/>
                <w:spacing w:val="-1"/>
                <w:kern w:val="0"/>
                <w:sz w:val="28"/>
                <w:szCs w:val="28"/>
              </w:rPr>
              <w:t>5%违约金并赔偿采购人经济损失。</w:t>
            </w:r>
          </w:p>
          <w:p w14:paraId="4B53E85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2.中标人提供的货物如侵犯了第三方合法权益而引发的任何纠纷或诉讼，均由中标人负责交涉并承担全部责任。如因提供的</w:t>
            </w:r>
            <w:r>
              <w:rPr>
                <w:rFonts w:hint="eastAsia" w:asciiTheme="minorEastAsia" w:hAnsiTheme="minorEastAsia" w:eastAsiaTheme="minorEastAsia" w:cstheme="minorEastAsia"/>
                <w:snapToGrid w:val="0"/>
                <w:color w:val="000000"/>
                <w:spacing w:val="6"/>
                <w:kern w:val="0"/>
                <w:sz w:val="28"/>
                <w:szCs w:val="28"/>
              </w:rPr>
              <w:t xml:space="preserve"> </w:t>
            </w:r>
            <w:r>
              <w:rPr>
                <w:rFonts w:hint="eastAsia" w:asciiTheme="minorEastAsia" w:hAnsiTheme="minorEastAsia" w:eastAsiaTheme="minorEastAsia" w:cstheme="minorEastAsia"/>
                <w:snapToGrid w:val="0"/>
                <w:color w:val="000000"/>
                <w:spacing w:val="5"/>
                <w:kern w:val="0"/>
                <w:sz w:val="28"/>
                <w:szCs w:val="28"/>
              </w:rPr>
              <w:t>货物侵犯了第三方合法权益而引发了纠纷或诉讼，导致无法按期交付使用的，采购人可拒绝验收，同时有权要求中标人支付该批货款额的5%违约金并赔偿采购人经济损失。</w:t>
            </w:r>
          </w:p>
          <w:p w14:paraId="637495E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3.因包装、运输引起的货物损坏，按质量不合格处理。</w:t>
            </w:r>
          </w:p>
          <w:p w14:paraId="04D39AF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5D962C4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5E8CA5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6.中标人提供的货物在质量保证期内，因设计、工艺或材料的缺陷和其他质量原因造成的问题的，产生的维修或更换费用、 给采购人造成的经济损失均由中标人承担。</w:t>
            </w:r>
          </w:p>
          <w:p w14:paraId="2A0F3C0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7.如发现所提供的产品有弄虚作假的行为，采购人有权拒绝接收产品或退货，并要求中标人赔偿损失，此赔偿总额为该批货款的 50%，同时采购人有权单方终止协议。</w:t>
            </w:r>
          </w:p>
          <w:p w14:paraId="569AEFA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spacing w:val="5"/>
                <w:kern w:val="0"/>
                <w:sz w:val="28"/>
                <w:szCs w:val="28"/>
              </w:rPr>
              <w:t>8.将本项目转让、分包给他人的，一经发现，采购人有权单</w:t>
            </w:r>
            <w:r>
              <w:rPr>
                <w:rFonts w:hint="eastAsia" w:asciiTheme="minorEastAsia" w:hAnsiTheme="minorEastAsia" w:eastAsiaTheme="minorEastAsia" w:cstheme="minorEastAsia"/>
                <w:snapToGrid w:val="0"/>
                <w:color w:val="000000"/>
                <w:spacing w:val="-1"/>
                <w:kern w:val="0"/>
                <w:sz w:val="28"/>
                <w:szCs w:val="28"/>
              </w:rPr>
              <w:t>方终止协议，并有权要求中标人承担由此造成的一切经济损失。</w:t>
            </w:r>
          </w:p>
          <w:p w14:paraId="12777F55">
            <w:pPr>
              <w:keepNext/>
              <w:keepLines/>
              <w:pageBreakBefore w:val="0"/>
              <w:widowControl w:val="0"/>
              <w:kinsoku/>
              <w:wordWrap w:val="0"/>
              <w:overflowPunct/>
              <w:topLinePunct/>
              <w:autoSpaceDE/>
              <w:autoSpaceDN/>
              <w:bidi w:val="0"/>
              <w:adjustRightInd w:val="0"/>
              <w:snapToGrid w:val="0"/>
              <w:spacing w:line="360" w:lineRule="exact"/>
              <w:ind w:left="113" w:right="85" w:firstLine="556" w:firstLineChars="200"/>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spacing w:val="-1"/>
                <w:kern w:val="0"/>
                <w:sz w:val="28"/>
                <w:szCs w:val="28"/>
              </w:rPr>
              <w:t>9.其</w:t>
            </w:r>
            <w:r>
              <w:rPr>
                <w:rFonts w:hint="eastAsia" w:asciiTheme="minorEastAsia" w:hAnsiTheme="minorEastAsia" w:eastAsiaTheme="minorEastAsia" w:cstheme="minorEastAsia"/>
                <w:snapToGrid w:val="0"/>
                <w:color w:val="000000"/>
                <w:spacing w:val="5"/>
                <w:kern w:val="0"/>
                <w:sz w:val="28"/>
                <w:szCs w:val="28"/>
              </w:rPr>
              <w:t>他</w:t>
            </w:r>
            <w:r>
              <w:rPr>
                <w:rFonts w:hint="eastAsia" w:asciiTheme="minorEastAsia" w:hAnsiTheme="minorEastAsia" w:eastAsiaTheme="minorEastAsia" w:cstheme="minorEastAsia"/>
                <w:snapToGrid w:val="0"/>
                <w:color w:val="000000"/>
                <w:spacing w:val="-1"/>
                <w:kern w:val="0"/>
                <w:sz w:val="28"/>
                <w:szCs w:val="28"/>
              </w:rPr>
              <w:t>违约行为按违约货款额</w:t>
            </w:r>
            <w:r>
              <w:rPr>
                <w:rFonts w:hint="eastAsia" w:asciiTheme="minorEastAsia" w:hAnsiTheme="minorEastAsia" w:eastAsiaTheme="minorEastAsia" w:cstheme="minorEastAsia"/>
                <w:snapToGrid w:val="0"/>
                <w:color w:val="000000"/>
                <w:spacing w:val="-35"/>
                <w:kern w:val="0"/>
                <w:sz w:val="28"/>
                <w:szCs w:val="28"/>
              </w:rPr>
              <w:t xml:space="preserve"> </w:t>
            </w:r>
            <w:r>
              <w:rPr>
                <w:rFonts w:hint="eastAsia" w:asciiTheme="minorEastAsia" w:hAnsiTheme="minorEastAsia" w:eastAsiaTheme="minorEastAsia" w:cstheme="minorEastAsia"/>
                <w:snapToGrid w:val="0"/>
                <w:color w:val="000000"/>
                <w:spacing w:val="-1"/>
                <w:kern w:val="0"/>
                <w:sz w:val="28"/>
                <w:szCs w:val="28"/>
              </w:rPr>
              <w:t>5%收取违约金并赔偿经济损</w:t>
            </w:r>
            <w:r>
              <w:rPr>
                <w:rFonts w:hint="eastAsia" w:asciiTheme="minorEastAsia" w:hAnsiTheme="minorEastAsia" w:eastAsiaTheme="minorEastAsia" w:cstheme="minorEastAsia"/>
                <w:snapToGrid w:val="0"/>
                <w:color w:val="000000"/>
                <w:spacing w:val="-12"/>
                <w:kern w:val="0"/>
                <w:sz w:val="28"/>
                <w:szCs w:val="28"/>
              </w:rPr>
              <w:t>失。</w:t>
            </w:r>
          </w:p>
        </w:tc>
      </w:tr>
      <w:tr w14:paraId="2BC0E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8" w:hRule="atLeast"/>
        </w:trPr>
        <w:tc>
          <w:tcPr>
            <w:tcW w:w="291" w:type="pct"/>
            <w:vAlign w:val="center"/>
          </w:tcPr>
          <w:p w14:paraId="551E4F5B">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rPr>
            </w:pPr>
            <w:r>
              <w:rPr>
                <w:rFonts w:hint="eastAsia" w:asciiTheme="minorEastAsia" w:hAnsiTheme="minorEastAsia" w:eastAsiaTheme="minorEastAsia" w:cstheme="minorEastAsia"/>
                <w:snapToGrid w:val="0"/>
                <w:color w:val="000000"/>
                <w:spacing w:val="-7"/>
                <w:kern w:val="0"/>
                <w:sz w:val="28"/>
                <w:szCs w:val="28"/>
                <w:lang w:eastAsia="en-US"/>
              </w:rPr>
              <w:t>1</w:t>
            </w:r>
            <w:r>
              <w:rPr>
                <w:rFonts w:hint="eastAsia" w:asciiTheme="minorEastAsia" w:hAnsiTheme="minorEastAsia" w:eastAsiaTheme="minorEastAsia" w:cstheme="minorEastAsia"/>
                <w:snapToGrid w:val="0"/>
                <w:color w:val="000000"/>
                <w:spacing w:val="-7"/>
                <w:kern w:val="0"/>
                <w:sz w:val="28"/>
                <w:szCs w:val="28"/>
              </w:rPr>
              <w:t>1</w:t>
            </w:r>
          </w:p>
        </w:tc>
        <w:tc>
          <w:tcPr>
            <w:tcW w:w="700" w:type="pct"/>
            <w:vAlign w:val="center"/>
          </w:tcPr>
          <w:p w14:paraId="44F959AB">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2"/>
                <w:kern w:val="0"/>
                <w:sz w:val="28"/>
                <w:szCs w:val="28"/>
                <w:lang w:eastAsia="en-US"/>
              </w:rPr>
              <w:t>使用期限要求</w:t>
            </w:r>
          </w:p>
        </w:tc>
        <w:tc>
          <w:tcPr>
            <w:tcW w:w="4007" w:type="pct"/>
            <w:gridSpan w:val="2"/>
          </w:tcPr>
          <w:p w14:paraId="32EF38D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1.中标人所提供货物如有“使用期限”要求的，需逐台写明该设备的“使用期限”。</w:t>
            </w:r>
          </w:p>
          <w:p w14:paraId="520FB803">
            <w:pPr>
              <w:keepNext/>
              <w:keepLines/>
              <w:pageBreakBefore w:val="0"/>
              <w:widowControl w:val="0"/>
              <w:kinsoku/>
              <w:wordWrap w:val="0"/>
              <w:overflowPunct/>
              <w:topLinePunct/>
              <w:autoSpaceDE/>
              <w:autoSpaceDN/>
              <w:bidi w:val="0"/>
              <w:adjustRightInd w:val="0"/>
              <w:snapToGrid w:val="0"/>
              <w:spacing w:line="360" w:lineRule="exact"/>
              <w:ind w:left="113" w:right="85" w:firstLine="582" w:firstLineChars="200"/>
              <w:textAlignment w:val="baseline"/>
              <w:rPr>
                <w:rFonts w:hint="eastAsia" w:asciiTheme="minorEastAsia" w:hAnsiTheme="minorEastAsia" w:eastAsiaTheme="minorEastAsia" w:cstheme="minorEastAsia"/>
                <w:b/>
                <w:bCs/>
                <w:snapToGrid w:val="0"/>
                <w:color w:val="auto"/>
                <w:spacing w:val="5"/>
                <w:kern w:val="0"/>
                <w:sz w:val="28"/>
                <w:szCs w:val="28"/>
              </w:rPr>
            </w:pPr>
            <w:r>
              <w:rPr>
                <w:rFonts w:hint="eastAsia" w:asciiTheme="minorEastAsia" w:hAnsiTheme="minorEastAsia" w:eastAsiaTheme="minorEastAsia" w:cstheme="minorEastAsia"/>
                <w:b/>
                <w:bCs/>
                <w:snapToGrid w:val="0"/>
                <w:color w:val="auto"/>
                <w:spacing w:val="5"/>
                <w:kern w:val="0"/>
                <w:sz w:val="28"/>
                <w:szCs w:val="28"/>
              </w:rPr>
              <w:t>2.中标人交货时，所提供货物如有“使用期限”要求的，应符合以下要求：所提供货物的“剩余使用期限”需大于等于该货物“使用期限”的 95%</w:t>
            </w:r>
          </w:p>
          <w:p w14:paraId="3F400A49">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3.“使用期限”指《医疗器械监督管理条例（中华人民共和国国务院令第739 号）》及相关法规指明的“使用期限”。</w:t>
            </w:r>
          </w:p>
          <w:p w14:paraId="290B201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AB4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D94BD">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rPr>
            </w:pPr>
            <w:bookmarkStart w:id="12" w:name="_Toc204778412"/>
            <w:r>
              <w:rPr>
                <w:rFonts w:hint="eastAsia" w:asciiTheme="minorEastAsia" w:hAnsiTheme="minorEastAsia" w:eastAsiaTheme="minorEastAsia" w:cstheme="minorEastAsia"/>
                <w:snapToGrid w:val="0"/>
                <w:color w:val="000000"/>
                <w:spacing w:val="6"/>
                <w:kern w:val="0"/>
                <w:sz w:val="28"/>
                <w:szCs w:val="28"/>
              </w:rPr>
              <w:t>12</w:t>
            </w:r>
            <w:bookmarkEnd w:id="12"/>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6979E">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rPr>
            </w:pPr>
            <w:bookmarkStart w:id="13" w:name="_Toc204778413"/>
            <w:r>
              <w:rPr>
                <w:rFonts w:hint="eastAsia" w:asciiTheme="minorEastAsia" w:hAnsiTheme="minorEastAsia" w:eastAsiaTheme="minorEastAsia" w:cstheme="minorEastAsia"/>
                <w:snapToGrid w:val="0"/>
                <w:color w:val="000000"/>
                <w:spacing w:val="6"/>
                <w:kern w:val="0"/>
                <w:sz w:val="28"/>
                <w:szCs w:val="28"/>
              </w:rPr>
              <w:t>其</w:t>
            </w:r>
            <w:r>
              <w:rPr>
                <w:rFonts w:hint="eastAsia" w:asciiTheme="minorEastAsia" w:hAnsiTheme="minorEastAsia" w:eastAsiaTheme="minorEastAsia" w:cstheme="minorEastAsia"/>
                <w:snapToGrid w:val="0"/>
                <w:color w:val="000000"/>
                <w:spacing w:val="5"/>
                <w:kern w:val="0"/>
                <w:sz w:val="28"/>
                <w:szCs w:val="28"/>
              </w:rPr>
              <w:t>他</w:t>
            </w:r>
            <w:r>
              <w:rPr>
                <w:rFonts w:hint="eastAsia" w:asciiTheme="minorEastAsia" w:hAnsiTheme="minorEastAsia" w:eastAsiaTheme="minorEastAsia" w:cstheme="minorEastAsia"/>
                <w:snapToGrid w:val="0"/>
                <w:color w:val="000000"/>
                <w:spacing w:val="6"/>
                <w:kern w:val="0"/>
                <w:sz w:val="28"/>
                <w:szCs w:val="28"/>
              </w:rPr>
              <w:t>要求</w:t>
            </w:r>
            <w:bookmarkEnd w:id="13"/>
          </w:p>
        </w:tc>
        <w:tc>
          <w:tcPr>
            <w:tcW w:w="4007" w:type="pct"/>
            <w:gridSpan w:val="2"/>
            <w:tcBorders>
              <w:top w:val="single" w:color="000000" w:sz="4" w:space="0"/>
              <w:left w:val="single" w:color="000000" w:sz="4" w:space="0"/>
              <w:bottom w:val="single" w:color="000000" w:sz="4" w:space="0"/>
              <w:right w:val="single" w:color="000000" w:sz="4" w:space="0"/>
            </w:tcBorders>
            <w:shd w:val="clear" w:color="auto" w:fill="FFFFFF"/>
          </w:tcPr>
          <w:p w14:paraId="60D0533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4A675C5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2.中标人在供货时必须提供所投标产品生产厂家合法授权的厂家代理商出具的授权书</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rPr>
              <w:t>原件备查。</w:t>
            </w:r>
          </w:p>
          <w:p w14:paraId="0CF69DA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3.中标人逾期交货的，每天向采购人偿付违约货款额0.5‰违约金，超过15天采购人有权解除合同，中标人应按合同总金额的30%向采购人支付违约金，并承担因此给采购人造成的经济损失。</w:t>
            </w:r>
          </w:p>
          <w:p w14:paraId="6997B8D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4.全文明作业规范要求进行的，尤其是</w:t>
            </w:r>
            <w:r>
              <w:rPr>
                <w:rFonts w:hint="eastAsia" w:asciiTheme="minorEastAsia" w:hAnsiTheme="minorEastAsia" w:eastAsiaTheme="minorEastAsia" w:cstheme="minorEastAsia"/>
                <w:snapToGrid w:val="0"/>
                <w:color w:val="auto"/>
                <w:spacing w:val="5"/>
                <w:kern w:val="0"/>
                <w:sz w:val="28"/>
                <w:szCs w:val="28"/>
              </w:rPr>
              <w:t>违反</w:t>
            </w:r>
            <w:r>
              <w:rPr>
                <w:rFonts w:hint="eastAsia" w:asciiTheme="minorEastAsia" w:hAnsiTheme="minorEastAsia" w:eastAsiaTheme="minorEastAsia" w:cstheme="minorEastAsia"/>
                <w:snapToGrid w:val="0"/>
                <w:color w:val="000000"/>
                <w:spacing w:val="5"/>
                <w:kern w:val="0"/>
                <w:sz w:val="28"/>
                <w:szCs w:val="28"/>
              </w:rPr>
              <w:t xml:space="preserve">工完场清和禁烟规定的，限期整改不合格的，视情节严重情况扣除合同款项10-1000元/次。 </w:t>
            </w:r>
          </w:p>
          <w:p w14:paraId="28077D9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eastAsiaTheme="minorEastAsia" w:cstheme="minorEastAsia"/>
                <w:snapToGrid w:val="0"/>
                <w:color w:val="000000"/>
                <w:spacing w:val="5"/>
                <w:kern w:val="0"/>
                <w:sz w:val="28"/>
                <w:szCs w:val="28"/>
              </w:rPr>
              <w:t>5.在安装期间，未按安全文明作业规范要求进行的，尤其</w:t>
            </w:r>
            <w:r>
              <w:rPr>
                <w:rFonts w:hint="eastAsia" w:asciiTheme="minorEastAsia" w:hAnsiTheme="minorEastAsia" w:eastAsiaTheme="minorEastAsia" w:cstheme="minorEastAsia"/>
                <w:snapToGrid w:val="0"/>
                <w:color w:val="auto"/>
                <w:spacing w:val="5"/>
                <w:kern w:val="0"/>
                <w:sz w:val="28"/>
                <w:szCs w:val="28"/>
              </w:rPr>
              <w:t>是违</w:t>
            </w:r>
            <w:r>
              <w:rPr>
                <w:rFonts w:hint="eastAsia" w:asciiTheme="minorEastAsia" w:hAnsiTheme="minorEastAsia" w:eastAsiaTheme="minorEastAsia" w:cstheme="minorEastAsia"/>
                <w:snapToGrid w:val="0"/>
                <w:color w:val="auto"/>
                <w:spacing w:val="5"/>
                <w:kern w:val="0"/>
                <w:sz w:val="28"/>
                <w:szCs w:val="28"/>
                <w:lang w:val="en-US" w:eastAsia="zh-CN"/>
              </w:rPr>
              <w:t>反</w:t>
            </w:r>
            <w:r>
              <w:rPr>
                <w:rFonts w:hint="eastAsia" w:asciiTheme="minorEastAsia" w:hAnsiTheme="minorEastAsia" w:eastAsiaTheme="minorEastAsia" w:cstheme="minorEastAsia"/>
                <w:snapToGrid w:val="0"/>
                <w:color w:val="000000"/>
                <w:spacing w:val="5"/>
                <w:kern w:val="0"/>
                <w:sz w:val="28"/>
                <w:szCs w:val="28"/>
              </w:rPr>
              <w:t xml:space="preserve">工完场清和禁烟规定的，限期整改不合格的，视情节严重情况扣除合同款项10-1000元/次。 </w:t>
            </w:r>
          </w:p>
          <w:p w14:paraId="29C7150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textAlignment w:val="baseline"/>
              <w:rPr>
                <w:rFonts w:hint="eastAsia" w:asciiTheme="minorEastAsia" w:hAnsiTheme="minorEastAsia" w:eastAsiaTheme="minorEastAsia" w:cstheme="minorEastAsia"/>
                <w:snapToGrid w:val="0"/>
                <w:color w:val="000000"/>
                <w:spacing w:val="6"/>
                <w:kern w:val="0"/>
                <w:sz w:val="28"/>
                <w:szCs w:val="28"/>
              </w:rPr>
            </w:pPr>
            <w:r>
              <w:rPr>
                <w:rFonts w:hint="eastAsia" w:asciiTheme="minorEastAsia" w:hAnsiTheme="minorEastAsia" w:eastAsiaTheme="minorEastAsia" w:cstheme="minorEastAsia"/>
                <w:snapToGrid w:val="0"/>
                <w:color w:val="000000"/>
                <w:spacing w:val="5"/>
                <w:kern w:val="0"/>
                <w:sz w:val="28"/>
                <w:szCs w:val="28"/>
              </w:rPr>
              <w:t xml:space="preserve">6.发生其他安装和维保不合格情况的，限期整改不合格的，视情节严重情况扣除合同款项10-1000元/次。情节特别严重，导致项目无法实施的，采购人免责终止该项目合同。 </w:t>
            </w:r>
          </w:p>
        </w:tc>
      </w:tr>
      <w:tr w14:paraId="23796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5000" w:type="pct"/>
            <w:gridSpan w:val="4"/>
            <w:vAlign w:val="center"/>
          </w:tcPr>
          <w:p w14:paraId="142DEF78">
            <w:pPr>
              <w:keepNext/>
              <w:keepLines/>
              <w:pageBreakBefore w:val="0"/>
              <w:widowControl w:val="0"/>
              <w:kinsoku/>
              <w:wordWrap w:val="0"/>
              <w:overflowPunct/>
              <w:topLinePunct/>
              <w:autoSpaceDE/>
              <w:autoSpaceDN/>
              <w:bidi w:val="0"/>
              <w:adjustRightInd w:val="0"/>
              <w:snapToGrid w:val="0"/>
              <w:spacing w:before="227" w:line="360" w:lineRule="exact"/>
              <w:ind w:left="122"/>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4"/>
                <w:kern w:val="0"/>
                <w:sz w:val="28"/>
                <w:szCs w:val="28"/>
              </w:rPr>
              <w:t>三</w:t>
            </w:r>
            <w:r>
              <w:rPr>
                <w:rFonts w:hint="eastAsia" w:asciiTheme="minorEastAsia" w:hAnsiTheme="minorEastAsia" w:eastAsiaTheme="minorEastAsia" w:cstheme="minorEastAsia"/>
                <w:snapToGrid w:val="0"/>
                <w:color w:val="000000"/>
                <w:spacing w:val="-4"/>
                <w:kern w:val="0"/>
                <w:sz w:val="28"/>
                <w:szCs w:val="28"/>
                <w:lang w:eastAsia="en-US"/>
              </w:rPr>
              <w:t>、进口产品说明</w:t>
            </w:r>
          </w:p>
        </w:tc>
      </w:tr>
      <w:tr w14:paraId="0A069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91" w:type="pct"/>
            <w:vAlign w:val="center"/>
          </w:tcPr>
          <w:p w14:paraId="148A91C6">
            <w:pPr>
              <w:keepNext/>
              <w:keepLines/>
              <w:pageBreakBefore w:val="0"/>
              <w:widowControl w:val="0"/>
              <w:kinsoku/>
              <w:wordWrap w:val="0"/>
              <w:overflowPunct/>
              <w:topLinePunct/>
              <w:autoSpaceDE/>
              <w:autoSpaceDN/>
              <w:bidi w:val="0"/>
              <w:adjustRightInd w:val="0"/>
              <w:snapToGrid w:val="0"/>
              <w:spacing w:before="72" w:line="360" w:lineRule="exact"/>
              <w:ind w:left="135"/>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1</w:t>
            </w:r>
          </w:p>
        </w:tc>
        <w:tc>
          <w:tcPr>
            <w:tcW w:w="1115" w:type="pct"/>
            <w:gridSpan w:val="2"/>
            <w:vAlign w:val="center"/>
          </w:tcPr>
          <w:p w14:paraId="1D87C911">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spacing w:val="-1"/>
                <w:kern w:val="0"/>
                <w:sz w:val="28"/>
                <w:szCs w:val="28"/>
                <w:lang w:eastAsia="en-US"/>
              </w:rPr>
            </w:pPr>
            <w:r>
              <w:rPr>
                <w:rFonts w:hint="eastAsia" w:asciiTheme="minorEastAsia" w:hAnsiTheme="minorEastAsia" w:eastAsiaTheme="minorEastAsia" w:cstheme="minorEastAsia"/>
                <w:snapToGrid w:val="0"/>
                <w:color w:val="000000"/>
                <w:spacing w:val="-1"/>
                <w:kern w:val="0"/>
                <w:sz w:val="28"/>
                <w:szCs w:val="28"/>
                <w:lang w:eastAsia="en-US"/>
              </w:rPr>
              <w:t>进口产品</w:t>
            </w:r>
          </w:p>
          <w:p w14:paraId="33C52265">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1"/>
                <w:kern w:val="0"/>
                <w:sz w:val="28"/>
                <w:szCs w:val="28"/>
                <w:lang w:eastAsia="en-US"/>
              </w:rPr>
              <w:t>说明</w:t>
            </w:r>
          </w:p>
        </w:tc>
        <w:tc>
          <w:tcPr>
            <w:tcW w:w="3592" w:type="pct"/>
          </w:tcPr>
          <w:p w14:paraId="29CC13B4">
            <w:pPr>
              <w:keepNext/>
              <w:keepLines/>
              <w:pageBreakBefore w:val="0"/>
              <w:widowControl w:val="0"/>
              <w:kinsoku/>
              <w:wordWrap w:val="0"/>
              <w:overflowPunct/>
              <w:topLinePunct/>
              <w:autoSpaceDE/>
              <w:autoSpaceDN/>
              <w:bidi w:val="0"/>
              <w:adjustRightInd w:val="0"/>
              <w:snapToGrid w:val="0"/>
              <w:spacing w:line="360" w:lineRule="exact"/>
              <w:ind w:left="113" w:right="91" w:firstLine="459"/>
              <w:textAlignment w:val="baseline"/>
              <w:rPr>
                <w:rFonts w:hint="eastAsia" w:asciiTheme="minorEastAsia" w:hAnsiTheme="minorEastAsia" w:eastAsiaTheme="minorEastAsia" w:cstheme="minorEastAsia"/>
                <w:snapToGrid w:val="0"/>
                <w:color w:val="000000"/>
                <w:spacing w:val="5"/>
                <w:kern w:val="0"/>
                <w:sz w:val="28"/>
                <w:szCs w:val="28"/>
              </w:rPr>
            </w:pPr>
            <w:r>
              <w:rPr>
                <w:rFonts w:hint="eastAsia" w:asciiTheme="minorEastAsia" w:hAnsi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rPr>
              <w:t>本投标产品可选用进口产品；但如选用进口产品时必须为全套原装进口产品（即通过中国海关报关验放进入中国境内且产自关境外的产</w:t>
            </w:r>
            <w:r>
              <w:rPr>
                <w:rFonts w:hint="eastAsia" w:asciiTheme="minorEastAsia" w:hAnsiTheme="minorEastAsia" w:eastAsiaTheme="minorEastAsia" w:cstheme="minorEastAsia"/>
                <w:snapToGrid w:val="0"/>
                <w:color w:val="000000"/>
                <w:spacing w:val="10"/>
                <w:kern w:val="0"/>
                <w:sz w:val="28"/>
                <w:szCs w:val="28"/>
              </w:rPr>
              <w:t xml:space="preserve"> </w:t>
            </w:r>
            <w:r>
              <w:rPr>
                <w:rFonts w:hint="eastAsia" w:asciiTheme="minorEastAsia" w:hAnsiTheme="minorEastAsia" w:eastAsiaTheme="minorEastAsia" w:cstheme="minorEastAsia"/>
                <w:snapToGrid w:val="0"/>
                <w:color w:val="000000"/>
                <w:spacing w:val="2"/>
                <w:kern w:val="0"/>
                <w:sz w:val="28"/>
                <w:szCs w:val="28"/>
              </w:rPr>
              <w:t>品</w:t>
            </w:r>
            <w:r>
              <w:rPr>
                <w:rFonts w:hint="eastAsia" w:asciiTheme="minorEastAsia" w:hAnsiTheme="minorEastAsia" w:eastAsiaTheme="minorEastAsia" w:cstheme="minorEastAsia"/>
                <w:snapToGrid w:val="0"/>
                <w:color w:val="000000"/>
                <w:spacing w:val="-57"/>
                <w:w w:val="98"/>
                <w:kern w:val="0"/>
                <w:sz w:val="28"/>
                <w:szCs w:val="28"/>
              </w:rPr>
              <w:t>），</w:t>
            </w:r>
            <w:r>
              <w:rPr>
                <w:rFonts w:hint="eastAsia" w:asciiTheme="minorEastAsia" w:hAnsiTheme="minorEastAsia" w:eastAsiaTheme="minorEastAsia" w:cstheme="minorEastAsia"/>
                <w:snapToGrid w:val="0"/>
                <w:color w:val="000000"/>
                <w:spacing w:val="2"/>
                <w:kern w:val="0"/>
                <w:sz w:val="28"/>
                <w:szCs w:val="28"/>
              </w:rPr>
              <w:t>同时中标人必须负责办理进口产品所有相关手续并承</w:t>
            </w:r>
            <w:r>
              <w:rPr>
                <w:rFonts w:hint="eastAsia" w:asciiTheme="minorEastAsia" w:hAnsiTheme="minorEastAsia" w:eastAsiaTheme="minorEastAsia" w:cstheme="minorEastAsia"/>
                <w:snapToGrid w:val="0"/>
                <w:color w:val="000000"/>
                <w:spacing w:val="1"/>
                <w:kern w:val="0"/>
                <w:sz w:val="28"/>
                <w:szCs w:val="28"/>
              </w:rPr>
              <w:t>担所有</w:t>
            </w:r>
            <w:r>
              <w:rPr>
                <w:rFonts w:hint="eastAsia" w:asciiTheme="minorEastAsia" w:hAnsiTheme="minorEastAsia" w:eastAsiaTheme="minorEastAsia" w:cstheme="minorEastAsia"/>
                <w:snapToGrid w:val="0"/>
                <w:color w:val="000000"/>
                <w:spacing w:val="5"/>
                <w:kern w:val="0"/>
                <w:sz w:val="28"/>
                <w:szCs w:val="28"/>
              </w:rPr>
              <w:t>费用。优先采购向我国企业转让技术、与我国企业签订消化吸收再创新方案的中标人的进口产品。其余内容以《政府采购进口产品管理办法》（财库〔2007〕119号）和《关于政府采购进口产品管理有关问题的通知财办库》（财库[2008]248号）的相关规定为准。</w:t>
            </w:r>
          </w:p>
          <w:p w14:paraId="266F1396">
            <w:pPr>
              <w:keepNext/>
              <w:keepLines/>
              <w:pageBreakBefore w:val="0"/>
              <w:widowControl w:val="0"/>
              <w:kinsoku/>
              <w:wordWrap w:val="0"/>
              <w:overflowPunct/>
              <w:topLinePunct/>
              <w:autoSpaceDE/>
              <w:autoSpaceDN/>
              <w:bidi w:val="0"/>
              <w:adjustRightInd w:val="0"/>
              <w:snapToGrid w:val="0"/>
              <w:spacing w:line="360" w:lineRule="exact"/>
              <w:ind w:left="113" w:right="91" w:firstLine="459"/>
              <w:textAlignment w:val="baseline"/>
              <w:rPr>
                <w:rFonts w:hint="eastAsia" w:asciiTheme="minorEastAsia" w:hAnsiTheme="minorEastAsia" w:eastAsiaTheme="minorEastAsia" w:cstheme="minorEastAsia"/>
                <w:snapToGrid w:val="0"/>
                <w:color w:val="000000"/>
                <w:spacing w:val="-1"/>
                <w:kern w:val="0"/>
                <w:sz w:val="28"/>
                <w:szCs w:val="28"/>
              </w:rPr>
            </w:pPr>
            <w:r>
              <w:rPr>
                <w:rFonts w:hint="eastAsia" w:asciiTheme="minorEastAsia" w:hAnsiTheme="minorEastAsia" w:eastAsiaTheme="minorEastAsia" w:cstheme="minorEastAsia"/>
                <w:b/>
                <w:bCs/>
                <w:sz w:val="28"/>
                <w:szCs w:val="28"/>
              </w:rPr>
              <w:sym w:font="Wingdings 2" w:char="0052"/>
            </w:r>
            <w:r>
              <w:rPr>
                <w:rFonts w:hint="eastAsia" w:asciiTheme="minorEastAsia" w:hAnsiTheme="minorEastAsia" w:eastAsiaTheme="minorEastAsia" w:cstheme="minorEastAsia"/>
                <w:b/>
                <w:bCs/>
                <w:snapToGrid w:val="0"/>
                <w:color w:val="000000"/>
                <w:kern w:val="0"/>
                <w:sz w:val="28"/>
                <w:szCs w:val="28"/>
              </w:rPr>
              <w:t>本标项货物不接受进口产品</w:t>
            </w:r>
            <w:r>
              <w:rPr>
                <w:rFonts w:hint="eastAsia" w:asciiTheme="minorEastAsia" w:hAnsiTheme="minorEastAsia" w:eastAsiaTheme="minorEastAsia" w:cstheme="minorEastAsia"/>
                <w:snapToGrid w:val="0"/>
                <w:color w:val="000000"/>
                <w:kern w:val="0"/>
                <w:sz w:val="28"/>
                <w:szCs w:val="28"/>
              </w:rPr>
              <w:t>（即通过中国海关报关验放进入中国境内且产自关境外的产品）参与投标，如有进口产品参与投标的作无效标处理。</w:t>
            </w:r>
          </w:p>
        </w:tc>
      </w:tr>
    </w:tbl>
    <w:p w14:paraId="7C1E70F5">
      <w:pPr>
        <w:tabs>
          <w:tab w:val="left" w:pos="1147"/>
        </w:tabs>
        <w:bidi w:val="0"/>
        <w:jc w:val="left"/>
        <w:rPr>
          <w:rFonts w:hint="default"/>
          <w:lang w:val="en-US" w:eastAsia="zh-CN"/>
        </w:rPr>
      </w:pPr>
      <w:r>
        <w:rPr>
          <w:rFonts w:hint="eastAsia"/>
          <w:lang w:val="en-US" w:eastAsia="zh-CN"/>
        </w:rPr>
        <w:t>商务需求：</w:t>
      </w:r>
    </w:p>
    <w:p w14:paraId="1B9444C3">
      <w:pPr>
        <w:tabs>
          <w:tab w:val="left" w:pos="1147"/>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C330C"/>
    <w:rsid w:val="0E5E4367"/>
    <w:rsid w:val="13763F01"/>
    <w:rsid w:val="167C538B"/>
    <w:rsid w:val="17982698"/>
    <w:rsid w:val="1AFC1190"/>
    <w:rsid w:val="1E2C58E8"/>
    <w:rsid w:val="2D102879"/>
    <w:rsid w:val="33F86541"/>
    <w:rsid w:val="37D20E57"/>
    <w:rsid w:val="39627FB8"/>
    <w:rsid w:val="42665B10"/>
    <w:rsid w:val="42984A4B"/>
    <w:rsid w:val="451707F1"/>
    <w:rsid w:val="49CA2ECB"/>
    <w:rsid w:val="61137C66"/>
    <w:rsid w:val="61F45CEA"/>
    <w:rsid w:val="6E9F0D8B"/>
    <w:rsid w:val="6F6D70DC"/>
    <w:rsid w:val="6FB134F1"/>
    <w:rsid w:val="7C68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4703</Words>
  <Characters>4880</Characters>
  <Lines>0</Lines>
  <Paragraphs>0</Paragraphs>
  <TotalTime>11</TotalTime>
  <ScaleCrop>false</ScaleCrop>
  <LinksUpToDate>false</LinksUpToDate>
  <CharactersWithSpaces>4898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2025-09-28T13:58:00Z</dcterms:created>
  <dc:creator>13677873052</dc:creator>
  <cp:lastModifiedBy>团团</cp:lastModifiedBy>
  <dcterms:modified xsi:type="dcterms:W3CDTF">2025-09-28T14:54:59Z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eyJoZGlkIjoiMmEyMmZiNTFmODliYjczNmNkNmNiNjc3MDI0ZmM4OTEiLCJ1c2VySWQiOiI0NDQ5NjI5OTAifQ==</vt:lpwstr>
  </property>
  <property fmtid="{D5CDD505-2E9C-101B-9397-08002B2CF9AE}" pid="4" name="ICV">
    <vt:lpwstr>C424BCBFF76C4927ADF7B5CB3186DDA8_12</vt:lpwstr>
  </property>
</Properties>
</file>