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91919">
      <w:pPr>
        <w:pStyle w:val="2"/>
        <w:numPr>
          <w:ilvl w:val="0"/>
          <w:numId w:val="0"/>
        </w:numPr>
        <w:ind w:leftChars="0"/>
        <w:jc w:val="both"/>
        <w:rPr>
          <w:rFonts w:hint="default" w:hAnsi="宋体" w:eastAsia="宋体" w:cs="宋体"/>
          <w:b/>
          <w:bCs/>
          <w:kern w:val="2"/>
          <w:sz w:val="44"/>
          <w:szCs w:val="21"/>
          <w:highlight w:val="none"/>
          <w:lang w:val="en-US" w:eastAsia="zh-CN" w:bidi="zh-CN"/>
        </w:rPr>
      </w:pPr>
    </w:p>
    <w:p w14:paraId="71584676">
      <w:pPr>
        <w:spacing w:line="360" w:lineRule="auto"/>
        <w:jc w:val="center"/>
        <w:rPr>
          <w:rFonts w:hint="eastAsia" w:ascii="宋体" w:hAnsi="宋体" w:eastAsia="宋体" w:cs="Times New Roman"/>
          <w:b/>
          <w:sz w:val="72"/>
          <w:szCs w:val="72"/>
          <w:highlight w:val="none"/>
          <w:lang w:val="en-US" w:eastAsia="en-US"/>
        </w:rPr>
      </w:pPr>
      <w:r>
        <w:rPr>
          <w:rFonts w:hint="eastAsia" w:ascii="宋体" w:hAnsi="宋体" w:cs="Times New Roman"/>
          <w:b/>
          <w:sz w:val="72"/>
          <w:szCs w:val="72"/>
          <w:highlight w:val="none"/>
          <w:lang w:val="en-US" w:eastAsia="zh-CN"/>
        </w:rPr>
        <w:t>蟹卡溯源小程序开发服务</w:t>
      </w:r>
      <w:r>
        <w:rPr>
          <w:rFonts w:hint="eastAsia" w:ascii="宋体" w:hAnsi="宋体" w:eastAsia="宋体" w:cs="Times New Roman"/>
          <w:b/>
          <w:sz w:val="72"/>
          <w:szCs w:val="72"/>
          <w:highlight w:val="none"/>
          <w:lang w:val="en-US" w:eastAsia="zh-CN"/>
        </w:rPr>
        <w:t>采购项目</w:t>
      </w:r>
    </w:p>
    <w:p w14:paraId="073407E7">
      <w:pPr>
        <w:spacing w:line="360" w:lineRule="auto"/>
        <w:jc w:val="both"/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</w:pPr>
    </w:p>
    <w:p w14:paraId="7C3E3A6D">
      <w:pPr>
        <w:spacing w:line="360" w:lineRule="auto"/>
        <w:jc w:val="center"/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  <w:t>询</w:t>
      </w:r>
    </w:p>
    <w:p w14:paraId="05EED923">
      <w:pPr>
        <w:spacing w:line="360" w:lineRule="auto"/>
        <w:jc w:val="center"/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  <w:t>价</w:t>
      </w:r>
    </w:p>
    <w:p w14:paraId="0B417F76"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  <w:t>文</w:t>
      </w:r>
    </w:p>
    <w:p w14:paraId="2C39AE65">
      <w:pPr>
        <w:spacing w:line="360" w:lineRule="auto"/>
        <w:ind w:left="0" w:leftChars="0" w:firstLine="0" w:firstLineChars="0"/>
        <w:jc w:val="center"/>
        <w:rPr>
          <w:rFonts w:hint="default" w:ascii="宋体" w:hAnsi="宋体" w:eastAsia="宋体"/>
          <w:b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highlight w:val="none"/>
          <w:lang w:val="en-US" w:eastAsia="zh-CN"/>
        </w:rPr>
        <w:t>件</w:t>
      </w:r>
    </w:p>
    <w:p w14:paraId="4C86BDED">
      <w:pPr>
        <w:pStyle w:val="15"/>
        <w:ind w:left="0" w:leftChars="0" w:firstLine="0" w:firstLineChars="0"/>
        <w:jc w:val="both"/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</w:p>
    <w:p w14:paraId="3E8F1FAE">
      <w:pPr>
        <w:pStyle w:val="15"/>
        <w:ind w:left="0" w:leftChars="0" w:firstLine="0" w:firstLineChars="0"/>
        <w:jc w:val="center"/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</w:p>
    <w:p w14:paraId="78A150FA">
      <w:pPr>
        <w:pStyle w:val="15"/>
        <w:ind w:left="0" w:leftChars="0" w:firstLine="0" w:firstLineChars="0"/>
        <w:jc w:val="both"/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</w:p>
    <w:p w14:paraId="2711671A">
      <w:pPr>
        <w:pStyle w:val="15"/>
        <w:ind w:left="0" w:leftChars="0" w:firstLine="0" w:firstLineChars="0"/>
        <w:jc w:val="center"/>
        <w:rPr>
          <w:rFonts w:hint="eastAsia" w:ascii="黑体" w:hAnsi="宋体" w:eastAsia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  <w:r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  <w:t>进贤县农文旅投资集团有限公司</w:t>
      </w:r>
    </w:p>
    <w:p w14:paraId="457030BA">
      <w:pPr>
        <w:jc w:val="center"/>
        <w:rPr>
          <w:rFonts w:hint="eastAsia" w:ascii="黑体" w:hAnsi="宋体" w:eastAsia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</w:pPr>
    </w:p>
    <w:p w14:paraId="4063ED94">
      <w:pPr>
        <w:pStyle w:val="15"/>
        <w:ind w:left="0" w:leftChars="0" w:firstLine="0" w:firstLineChars="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cs="宋体"/>
          <w:b/>
          <w:bCs/>
          <w:kern w:val="2"/>
          <w:sz w:val="40"/>
          <w:szCs w:val="20"/>
          <w:highlight w:val="none"/>
          <w:lang w:val="en-US" w:eastAsia="zh-CN" w:bidi="zh-CN"/>
        </w:rPr>
        <w:t>2025年7月</w:t>
      </w:r>
    </w:p>
    <w:p w14:paraId="4D1A6F83"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br w:type="page"/>
      </w:r>
    </w:p>
    <w:p w14:paraId="33E1DB50"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第一章 询价须知</w:t>
      </w:r>
    </w:p>
    <w:p w14:paraId="125D6844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进贤县农文旅投资有限公司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拟对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蟹卡溯源小程序开发服务采购项目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进行询价招标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。 </w:t>
      </w:r>
    </w:p>
    <w:p w14:paraId="203E6203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1，项目名称：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蟹卡溯源小程序开发服务采购项目</w:t>
      </w:r>
      <w:r>
        <w:rPr>
          <w:rFonts w:hint="eastAsia" w:ascii="仿宋" w:hAnsi="仿宋" w:eastAsia="仿宋" w:cs="Times New Roman"/>
          <w:sz w:val="28"/>
          <w:szCs w:val="28"/>
          <w:lang w:val="en-US" w:eastAsia="en-US"/>
        </w:rPr>
        <w:t>。</w:t>
      </w:r>
    </w:p>
    <w:p w14:paraId="7EAA2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项目地点：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>采购人指定地点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</w:t>
      </w:r>
    </w:p>
    <w:p w14:paraId="193B3355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3、采购内容：内容详见第二章。</w:t>
      </w:r>
    </w:p>
    <w:p w14:paraId="165B8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公告发布</w:t>
      </w:r>
      <w:r>
        <w:rPr>
          <w:rFonts w:ascii="仿宋" w:hAnsi="仿宋" w:eastAsia="仿宋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2025年9月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p w14:paraId="09350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5、应答文件递交的截止时间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和开标时间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（应答截止时间，下同）为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2025年9月5日上午11:00。</w:t>
      </w:r>
    </w:p>
    <w:p w14:paraId="2CFA6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firstLine="56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地点为:精彩纵横云采购平台网站线上开标；</w:t>
      </w:r>
    </w:p>
    <w:p w14:paraId="7A179A41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评审办法：</w:t>
      </w:r>
    </w:p>
    <w:p w14:paraId="65C31C2A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资格条件</w:t>
      </w:r>
      <w:r>
        <w:rPr>
          <w:rFonts w:ascii="仿宋" w:hAnsi="仿宋" w:eastAsia="仿宋"/>
          <w:sz w:val="28"/>
          <w:szCs w:val="28"/>
        </w:rPr>
        <w:t>符合项目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询价文件</w:t>
      </w:r>
      <w:r>
        <w:rPr>
          <w:rFonts w:ascii="仿宋" w:hAnsi="仿宋" w:eastAsia="仿宋"/>
          <w:sz w:val="28"/>
          <w:szCs w:val="28"/>
        </w:rPr>
        <w:t>要求的情况下，报价最低者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若低于成本价恶意成交的取消成交资格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>。</w:t>
      </w:r>
    </w:p>
    <w:p w14:paraId="48B8443B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7、询价文件的获取</w:t>
      </w:r>
    </w:p>
    <w:p w14:paraId="21E39491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7.1询价文件获取时间：自收到公告发布之日起至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2025年9月5日上午11:00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 w14:paraId="07C34C0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7.2询价文件获取方式：</w:t>
      </w:r>
    </w:p>
    <w:p w14:paraId="69928EDC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投标人通过精彩纵横云采购平台网站（https://www.yingc</w:t>
      </w:r>
    </w:p>
    <w:p w14:paraId="53BF2C10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aicheng.com/）进行报名并按要求应答。</w:t>
      </w:r>
    </w:p>
    <w:p w14:paraId="2AB9825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注：各供应商请及时关注网上发布的补充与修改的通知</w:t>
      </w:r>
    </w:p>
    <w:p w14:paraId="185535F6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8、联系人及</w:t>
      </w:r>
      <w:r>
        <w:rPr>
          <w:rFonts w:ascii="仿宋" w:hAnsi="仿宋" w:eastAsia="仿宋" w:cs="Times New Roman"/>
          <w:sz w:val="28"/>
          <w:szCs w:val="28"/>
        </w:rPr>
        <w:t>联系方式：</w:t>
      </w:r>
    </w:p>
    <w:p w14:paraId="382037F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采 购 人：进贤县农文旅投资有限公司</w:t>
      </w:r>
    </w:p>
    <w:p w14:paraId="75FEFD29">
      <w:pPr>
        <w:numPr>
          <w:ilvl w:val="0"/>
          <w:numId w:val="0"/>
        </w:numPr>
        <w:spacing w:line="360" w:lineRule="auto"/>
        <w:ind w:left="559" w:leftChars="266" w:firstLine="0" w:firstLineChars="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地    址：江西省南昌市进贤县文化广电综合大楼八楼</w:t>
      </w:r>
    </w:p>
    <w:p w14:paraId="375599FD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联系人：张勤</w:t>
      </w:r>
    </w:p>
    <w:p w14:paraId="4CCDC1F8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联系电话：13732977596</w:t>
      </w:r>
    </w:p>
    <w:p w14:paraId="5565CC70">
      <w:pPr>
        <w:numPr>
          <w:ilvl w:val="0"/>
          <w:numId w:val="3"/>
        </w:numPr>
        <w:spacing w:line="360" w:lineRule="auto"/>
        <w:ind w:firstLine="560" w:firstLineChars="200"/>
        <w:jc w:val="both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应答人资格要求：</w:t>
      </w:r>
    </w:p>
    <w:p w14:paraId="1523F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1）供应商为在中华人民共和国境内依法注册的独立法人；</w:t>
      </w:r>
    </w:p>
    <w:p w14:paraId="18F32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2）供应商没有处于财产被查封或处于破产状态；没有处于被责令停业。</w:t>
      </w:r>
    </w:p>
    <w:p w14:paraId="77057F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）与采购人存在利害关系可能影响采购公正性的法人、其他组织或者个人，不得参加应答；单位负责人为同一人或者存在控股、管理关系的不同单位，不得参加同一标段应答或者未划分标段的同一采购项目应答；</w:t>
      </w:r>
    </w:p>
    <w:p w14:paraId="13497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4）供应商提供的所有证书、材料须真实可靠，且不得以挂靠方式、相互串通方式、借用其他单位资质方式或其他方式弄虚作假，一经发现，取消其应答资格，并上报上级主管部门严格按相关法规进行处理。</w:t>
      </w:r>
    </w:p>
    <w:p w14:paraId="13B3E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4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5）本次采购不接受联合体应答。</w:t>
      </w:r>
    </w:p>
    <w:p w14:paraId="5D402A62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10、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询价报价方式：</w:t>
      </w:r>
    </w:p>
    <w:p w14:paraId="1385C7FB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本项目</w:t>
      </w:r>
      <w:r>
        <w:rPr>
          <w:rFonts w:hint="eastAsia" w:ascii="仿宋" w:hAnsi="仿宋" w:eastAsia="仿宋" w:cs="Times New Roman"/>
          <w:b/>
          <w:bCs/>
          <w:sz w:val="28"/>
          <w:szCs w:val="28"/>
          <w:highlight w:val="none"/>
          <w:lang w:val="en-US" w:eastAsia="zh-CN"/>
        </w:rPr>
        <w:t>控制价为</w:t>
      </w:r>
      <w:r>
        <w:rPr>
          <w:rFonts w:hint="eastAsia" w:ascii="仿宋" w:hAnsi="仿宋" w:eastAsia="仿宋" w:cs="Times New Roman"/>
          <w:b/>
          <w:bCs/>
          <w:color w:val="auto"/>
          <w:spacing w:val="10"/>
          <w:kern w:val="0"/>
          <w:sz w:val="30"/>
          <w:szCs w:val="30"/>
          <w:lang w:val="en-US" w:eastAsia="zh-CN" w:bidi="ar-SA"/>
        </w:rPr>
        <w:t>36500元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。</w:t>
      </w:r>
    </w:p>
    <w:p w14:paraId="3361248B">
      <w:pPr>
        <w:pStyle w:val="15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本次所报综合单价包含但不限于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物料、</w:t>
      </w:r>
      <w:r>
        <w:rPr>
          <w:rFonts w:hint="eastAsia" w:ascii="仿宋" w:hAnsi="仿宋" w:eastAsia="仿宋" w:cs="Times New Roman"/>
          <w:sz w:val="28"/>
          <w:szCs w:val="28"/>
          <w:lang w:val="zh-CN" w:eastAsia="zh-CN"/>
        </w:rPr>
        <w:t>人工费、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zh-CN" w:eastAsia="zh-CN"/>
        </w:rPr>
        <w:t>综合管理费、利润、税金等全部费用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。</w:t>
      </w:r>
    </w:p>
    <w:p w14:paraId="464E8EA6">
      <w:pPr>
        <w:pStyle w:val="15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11、项目质量要求：满足本项目技术规范要求。</w:t>
      </w:r>
    </w:p>
    <w:p w14:paraId="3784EA88">
      <w:pPr>
        <w:pStyle w:val="15"/>
        <w:ind w:firstLine="560" w:firstLineChars="200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12、应答</w:t>
      </w: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文件递交：</w:t>
      </w:r>
    </w:p>
    <w:p w14:paraId="691236F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精彩纵横云采购平台网站</w:t>
      </w: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下载询价文件后，按询价文件要求在应答截止时间前登录该网站点击采购信息，并上传以下询价应答材料（文件格式可为PDF或Word版，单个文件不能超过2GB）：</w:t>
      </w:r>
    </w:p>
    <w:p w14:paraId="0530CF62">
      <w:pPr>
        <w:pStyle w:val="15"/>
        <w:ind w:firstLine="560" w:firstLineChars="200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（1）有效的营业执照；</w:t>
      </w:r>
    </w:p>
    <w:p w14:paraId="4F540D0F">
      <w:pPr>
        <w:pStyle w:val="15"/>
        <w:ind w:firstLine="560" w:firstLineChars="200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（2法人代表人身份证或授权委托书（格式见第三章）；</w:t>
      </w:r>
    </w:p>
    <w:p w14:paraId="71AFD259">
      <w:pPr>
        <w:pStyle w:val="15"/>
        <w:ind w:firstLine="560" w:firstLineChars="200"/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（3）询价报价单（格式见第四章）。</w:t>
      </w:r>
    </w:p>
    <w:p w14:paraId="2D7BE468">
      <w:pPr>
        <w:pStyle w:val="15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投标材料须加盖公司公章，所填报价人电话必须真实有效。</w:t>
      </w:r>
    </w:p>
    <w:p w14:paraId="5A2A1FCC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13、付款方式：</w:t>
      </w:r>
    </w:p>
    <w:p w14:paraId="5D42FBF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（1）在完成采购清单内的15个工作日后，甲方向乙方支付项目费用。</w:t>
      </w:r>
    </w:p>
    <w:p w14:paraId="2B9CF73A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注：付款前，中标人须提供正规合法的等正式发票，否则有权拒付，且不因此承担任何违约责任。</w:t>
      </w:r>
    </w:p>
    <w:p w14:paraId="3708383E">
      <w:pPr>
        <w:numPr>
          <w:ilvl w:val="0"/>
          <w:numId w:val="0"/>
        </w:numPr>
        <w:spacing w:line="360" w:lineRule="auto"/>
        <w:ind w:firstLine="516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11"/>
          <w:kern w:val="2"/>
          <w:sz w:val="28"/>
          <w:szCs w:val="28"/>
          <w:lang w:val="en-US" w:eastAsia="zh-CN" w:bidi="ar-SA"/>
        </w:rPr>
        <w:t>14、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成交要求：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询价结束后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进贤县农文旅投资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有限公司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将在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精彩纵横云采购平台网站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网站公示询价结果，并电话通知询价中标单位（未中标的不通知），成交单位需在接到通知后的3天内联系询价人员商定合同事宜。</w:t>
      </w:r>
    </w:p>
    <w:p w14:paraId="65258363">
      <w:pPr>
        <w:pStyle w:val="15"/>
        <w:ind w:firstLine="516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pacing w:val="-11"/>
          <w:kern w:val="2"/>
          <w:sz w:val="28"/>
          <w:szCs w:val="28"/>
          <w:lang w:val="en-US" w:eastAsia="zh-CN" w:bidi="ar-SA"/>
        </w:rPr>
        <w:t>15、所有供应商提供的资料必须真实有效，一旦发现虚假资</w:t>
      </w:r>
      <w:r>
        <w:rPr>
          <w:rFonts w:hint="eastAsia" w:ascii="仿宋" w:hAnsi="仿宋" w:eastAsia="仿宋" w:cs="Times New Roman"/>
          <w:spacing w:val="-11"/>
          <w:sz w:val="28"/>
          <w:szCs w:val="28"/>
          <w:lang w:val="en-US" w:eastAsia="zh-CN"/>
        </w:rPr>
        <w:t>料，所有询价报价资料作废且将列入创控集团供应商资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源库黑名单。</w:t>
      </w:r>
    </w:p>
    <w:p w14:paraId="1172C141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7253CE85">
      <w:pPr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38C9146F">
      <w:pPr>
        <w:numPr>
          <w:ilvl w:val="0"/>
          <w:numId w:val="0"/>
        </w:numPr>
        <w:jc w:val="both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</w:p>
    <w:p w14:paraId="0E7C34F0">
      <w:pP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</w:p>
    <w:p w14:paraId="7305BE40"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</w:p>
    <w:p w14:paraId="0E987DF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第二章 授权委托书（格式可自拟）</w:t>
      </w:r>
    </w:p>
    <w:p w14:paraId="40951CAF">
      <w:pPr>
        <w:spacing w:line="360" w:lineRule="auto"/>
        <w:rPr>
          <w:rFonts w:hint="eastAsia" w:ascii="仿宋_GB2312" w:hAnsi="华文细黑" w:eastAsia="仿宋_GB2312"/>
          <w:b/>
          <w:sz w:val="24"/>
          <w:szCs w:val="24"/>
        </w:rPr>
      </w:pPr>
    </w:p>
    <w:p w14:paraId="2DB561E3">
      <w:pPr>
        <w:spacing w:line="360" w:lineRule="auto"/>
        <w:rPr>
          <w:rFonts w:hint="eastAsia" w:ascii="仿宋_GB2312" w:hAnsi="华文细黑" w:eastAsia="仿宋_GB2312"/>
          <w:b/>
          <w:sz w:val="28"/>
          <w:szCs w:val="28"/>
        </w:rPr>
      </w:pPr>
      <w:r>
        <w:rPr>
          <w:rFonts w:hint="eastAsia" w:ascii="仿宋_GB2312" w:hAnsi="华文细黑" w:eastAsia="仿宋_GB2312"/>
          <w:b/>
          <w:sz w:val="28"/>
          <w:szCs w:val="28"/>
        </w:rPr>
        <w:t>致：</w:t>
      </w:r>
      <w:r>
        <w:rPr>
          <w:rFonts w:hint="eastAsia" w:ascii="仿宋_GB2312" w:hAnsi="华文细黑" w:eastAsia="仿宋_GB2312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华文细黑" w:eastAsia="仿宋_GB2312"/>
          <w:b/>
          <w:sz w:val="28"/>
          <w:szCs w:val="28"/>
          <w:u w:val="single"/>
          <w:lang w:val="en-US" w:eastAsia="zh-CN"/>
        </w:rPr>
        <w:t>进贤县农文旅投资有限公司</w:t>
      </w:r>
      <w:r>
        <w:rPr>
          <w:rFonts w:hint="eastAsia" w:ascii="仿宋_GB2312" w:hAnsi="华文细黑" w:eastAsia="仿宋_GB2312"/>
          <w:b/>
          <w:sz w:val="28"/>
          <w:szCs w:val="28"/>
          <w:u w:val="single"/>
        </w:rPr>
        <w:t xml:space="preserve"> </w:t>
      </w:r>
    </w:p>
    <w:p w14:paraId="0BE27A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应答人</w:t>
      </w:r>
      <w:r>
        <w:rPr>
          <w:rFonts w:hint="eastAsia" w:ascii="仿宋" w:hAnsi="仿宋" w:eastAsia="仿宋" w:cs="仿宋"/>
          <w:sz w:val="28"/>
          <w:szCs w:val="28"/>
        </w:rPr>
        <w:t>名称）的法定代表人，现授权委托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（姓名）作为我公司代理人，以本公司名义参加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蟹卡溯源小程序开发服务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。代理人在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及合同谈判过程的一切活动我方予以承认，合同经我公司盖章后生效。</w:t>
      </w:r>
    </w:p>
    <w:p w14:paraId="2E88C70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代理人无权转委，特此委托。</w:t>
      </w:r>
    </w:p>
    <w:p w14:paraId="46C96EB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法人代表及委托人身份证：（正反面照片）</w:t>
      </w:r>
    </w:p>
    <w:p w14:paraId="002CAFCD">
      <w:pPr>
        <w:pStyle w:val="2"/>
        <w:rPr>
          <w:rFonts w:hint="eastAsia"/>
          <w:sz w:val="28"/>
          <w:szCs w:val="28"/>
          <w:lang w:eastAsia="zh-CN"/>
        </w:rPr>
      </w:pPr>
    </w:p>
    <w:p w14:paraId="4D5570BF">
      <w:pPr>
        <w:rPr>
          <w:rFonts w:hint="eastAsia"/>
          <w:sz w:val="28"/>
          <w:szCs w:val="28"/>
          <w:lang w:eastAsia="zh-CN"/>
        </w:rPr>
      </w:pPr>
    </w:p>
    <w:p w14:paraId="33D3879A">
      <w:pPr>
        <w:spacing w:line="360" w:lineRule="auto"/>
        <w:ind w:right="240"/>
        <w:jc w:val="both"/>
        <w:rPr>
          <w:rFonts w:hint="eastAsia" w:ascii="仿宋_GB2312" w:hAnsi="华文细黑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华文细黑" w:eastAsia="仿宋_GB2312"/>
          <w:b/>
          <w:bCs/>
          <w:sz w:val="28"/>
          <w:szCs w:val="28"/>
          <w:u w:val="none"/>
          <w:lang w:val="en-US" w:eastAsia="zh-CN"/>
        </w:rPr>
        <w:t>（若无授权委托人需提供代表人身份证复印件）</w:t>
      </w:r>
    </w:p>
    <w:p w14:paraId="3DE840BB">
      <w:pPr>
        <w:spacing w:line="360" w:lineRule="auto"/>
        <w:ind w:right="240" w:firstLine="560" w:firstLineChars="200"/>
        <w:jc w:val="right"/>
        <w:rPr>
          <w:rFonts w:hint="eastAsia" w:ascii="仿宋_GB2312" w:hAnsi="华文细黑" w:eastAsia="仿宋_GB2312"/>
          <w:sz w:val="28"/>
          <w:szCs w:val="28"/>
          <w:u w:val="single"/>
        </w:rPr>
      </w:pPr>
    </w:p>
    <w:p w14:paraId="25747826">
      <w:pPr>
        <w:pStyle w:val="2"/>
        <w:rPr>
          <w:rFonts w:hint="eastAsia"/>
          <w:sz w:val="28"/>
          <w:szCs w:val="28"/>
        </w:rPr>
      </w:pPr>
    </w:p>
    <w:p w14:paraId="62782E53">
      <w:pPr>
        <w:spacing w:line="360" w:lineRule="auto"/>
        <w:ind w:right="240" w:firstLine="560" w:firstLineChars="200"/>
        <w:jc w:val="righ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应答人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（盖章）</w:t>
      </w:r>
    </w:p>
    <w:p w14:paraId="471103F4">
      <w:pPr>
        <w:spacing w:line="360" w:lineRule="auto"/>
        <w:ind w:right="240" w:firstLine="560" w:firstLineChars="200"/>
        <w:jc w:val="right"/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签章或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签字）</w:t>
      </w:r>
    </w:p>
    <w:p w14:paraId="6E0033D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                  日    期：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</w:t>
      </w:r>
    </w:p>
    <w:p w14:paraId="399FBD3A">
      <w:pPr>
        <w:rPr>
          <w:rFonts w:hint="eastAsia"/>
          <w:lang w:val="en-US" w:eastAsia="zh-CN"/>
        </w:rPr>
      </w:pPr>
    </w:p>
    <w:p w14:paraId="1D30000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7E632D6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5577CE2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1FE3E3F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</w:p>
    <w:p w14:paraId="6AF71DE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  <w:t>第三章 询价报价单</w:t>
      </w:r>
    </w:p>
    <w:p w14:paraId="601D09C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 w14:paraId="6B6D76E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进贤县农文旅投资有限公司：</w:t>
      </w:r>
    </w:p>
    <w:p w14:paraId="79310842">
      <w:pP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　　我公司认真了解了贵公司关于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蟹卡溯源小程序开发服务采购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项目询价需求，并仔细阅读了询价文件，愿参与本次询价活动并作出真实报价。</w:t>
      </w:r>
    </w:p>
    <w:p w14:paraId="244B57F6"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我公司投标报价如下：</w:t>
      </w:r>
    </w:p>
    <w:p w14:paraId="6C28D29E"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tbl>
      <w:tblPr>
        <w:tblStyle w:val="17"/>
        <w:tblW w:w="10285" w:type="dxa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0"/>
        <w:gridCol w:w="2035"/>
      </w:tblGrid>
      <w:tr w14:paraId="6602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63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投标总价：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78774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</w:p>
    <w:p w14:paraId="3E54AA5B"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投标承诺：</w:t>
      </w:r>
    </w:p>
    <w:p w14:paraId="56AC7C48"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我方承诺以上报价均真实有效且不低于成本价，接受不保证最低价中标。</w:t>
      </w:r>
    </w:p>
    <w:p w14:paraId="262FC7D6"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我方承诺提供的公司营业范围、资质等全部资料符合询价文件要求且真实有效，并承诺实质性响应询价文件的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所有条款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。</w:t>
      </w:r>
    </w:p>
    <w:p w14:paraId="46E04CBC">
      <w:pPr>
        <w:pStyle w:val="10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我方接受本次清单采购量为估算量，最终结算以实际采购量为准。</w:t>
      </w:r>
    </w:p>
    <w:p w14:paraId="5DAB46C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（4）如成交，我方将按照询价文件要求及合同谈判内容等（如有）签订采购合同，并承诺在履约期内忠实履行合同。</w:t>
      </w:r>
    </w:p>
    <w:p w14:paraId="47223E5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应答人：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（盖章） </w:t>
      </w:r>
    </w:p>
    <w:p w14:paraId="714E5B1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法人代表人或其委托代理人：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联系电话：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</w:p>
    <w:p w14:paraId="6C3B0ED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询价小组（审核签字）：            </w:t>
      </w:r>
    </w:p>
    <w:p w14:paraId="6E4A2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审核时间：    年   月   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B2A159-8C11-494E-B777-2686979FE0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19EDBE-D87A-4134-A3ED-37CC96D8E2E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28D900-F947-4850-ABC3-B6106EB7D8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3EF814-9608-4D68-9203-926B55D66AB9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F989707-40EA-497E-B38E-47120DE0784D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4FEA9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67B3E4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67B3E4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E004A"/>
    <w:multiLevelType w:val="singleLevel"/>
    <w:tmpl w:val="D01E004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lvlText w:val="（%7）"/>
      <w:lvlJc w:val="left"/>
      <w:pPr>
        <w:ind w:left="1191" w:firstLine="0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lowerLetter"/>
      <w:lvlText w:val="（%8）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lvlText w:val="（%9）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abstractNum w:abstractNumId="2">
    <w:nsid w:val="00000010"/>
    <w:multiLevelType w:val="multilevel"/>
    <w:tmpl w:val="00000010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20C7AF80"/>
    <w:multiLevelType w:val="singleLevel"/>
    <w:tmpl w:val="20C7AF80"/>
    <w:lvl w:ilvl="0" w:tentative="0">
      <w:start w:val="9"/>
      <w:numFmt w:val="decimal"/>
      <w:suff w:val="nothing"/>
      <w:lvlText w:val="%1、"/>
      <w:lvlJc w:val="left"/>
    </w:lvl>
  </w:abstractNum>
  <w:abstractNum w:abstractNumId="4">
    <w:nsid w:val="2FDC2E91"/>
    <w:multiLevelType w:val="singleLevel"/>
    <w:tmpl w:val="2FDC2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0451716"/>
    <w:multiLevelType w:val="singleLevel"/>
    <w:tmpl w:val="3045171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DQxMWZkYjgyYzFmNjU4OTYwMDE2MDA4MzIzMTEifQ=="/>
  </w:docVars>
  <w:rsids>
    <w:rsidRoot w:val="69AD5CC9"/>
    <w:rsid w:val="000D618C"/>
    <w:rsid w:val="00303666"/>
    <w:rsid w:val="00EA233A"/>
    <w:rsid w:val="014E16D1"/>
    <w:rsid w:val="01CF188D"/>
    <w:rsid w:val="01DD5D81"/>
    <w:rsid w:val="01EC0334"/>
    <w:rsid w:val="028E064E"/>
    <w:rsid w:val="02DE7C7D"/>
    <w:rsid w:val="03214E0F"/>
    <w:rsid w:val="03660662"/>
    <w:rsid w:val="036839EA"/>
    <w:rsid w:val="041447B1"/>
    <w:rsid w:val="045D0EE4"/>
    <w:rsid w:val="053D5971"/>
    <w:rsid w:val="066B0DAB"/>
    <w:rsid w:val="066C3059"/>
    <w:rsid w:val="0899728D"/>
    <w:rsid w:val="0B1C7A30"/>
    <w:rsid w:val="0B2A654E"/>
    <w:rsid w:val="0B923CFA"/>
    <w:rsid w:val="0C786F0E"/>
    <w:rsid w:val="0CD539E4"/>
    <w:rsid w:val="0D1C204E"/>
    <w:rsid w:val="0DE358A4"/>
    <w:rsid w:val="0E677978"/>
    <w:rsid w:val="0F5A77DA"/>
    <w:rsid w:val="0F5E6BAE"/>
    <w:rsid w:val="10210C49"/>
    <w:rsid w:val="119541FE"/>
    <w:rsid w:val="11C50662"/>
    <w:rsid w:val="11F12DFD"/>
    <w:rsid w:val="12535865"/>
    <w:rsid w:val="128F377D"/>
    <w:rsid w:val="136659AC"/>
    <w:rsid w:val="14345FAA"/>
    <w:rsid w:val="14AC31F7"/>
    <w:rsid w:val="16300397"/>
    <w:rsid w:val="163B5EE9"/>
    <w:rsid w:val="16A07BB2"/>
    <w:rsid w:val="17392B29"/>
    <w:rsid w:val="178E4E7F"/>
    <w:rsid w:val="17E11F4B"/>
    <w:rsid w:val="17EB6C6C"/>
    <w:rsid w:val="17F821C6"/>
    <w:rsid w:val="180327AB"/>
    <w:rsid w:val="18177629"/>
    <w:rsid w:val="185C06E3"/>
    <w:rsid w:val="19570331"/>
    <w:rsid w:val="19ED6F7C"/>
    <w:rsid w:val="1A43054A"/>
    <w:rsid w:val="1CD661A3"/>
    <w:rsid w:val="1CF8327D"/>
    <w:rsid w:val="1D531B64"/>
    <w:rsid w:val="1DD1187C"/>
    <w:rsid w:val="209511AF"/>
    <w:rsid w:val="20BC16A8"/>
    <w:rsid w:val="2208037D"/>
    <w:rsid w:val="22E70B97"/>
    <w:rsid w:val="22FE6EE8"/>
    <w:rsid w:val="23FA0B3C"/>
    <w:rsid w:val="249F5EFD"/>
    <w:rsid w:val="24EC5E2D"/>
    <w:rsid w:val="250B48C6"/>
    <w:rsid w:val="25A07C57"/>
    <w:rsid w:val="26365C9B"/>
    <w:rsid w:val="272E7B08"/>
    <w:rsid w:val="27A61AA8"/>
    <w:rsid w:val="27D378AD"/>
    <w:rsid w:val="27EA57B4"/>
    <w:rsid w:val="28492E7B"/>
    <w:rsid w:val="28AE40FF"/>
    <w:rsid w:val="29331978"/>
    <w:rsid w:val="2967011C"/>
    <w:rsid w:val="29D60DFE"/>
    <w:rsid w:val="29F12D87"/>
    <w:rsid w:val="2A1171EA"/>
    <w:rsid w:val="2B6B7072"/>
    <w:rsid w:val="2BCF049E"/>
    <w:rsid w:val="2C0946E1"/>
    <w:rsid w:val="2C8E021D"/>
    <w:rsid w:val="2CB02D20"/>
    <w:rsid w:val="2D5F4BE3"/>
    <w:rsid w:val="2E20089A"/>
    <w:rsid w:val="2E3940E5"/>
    <w:rsid w:val="2EF80AA4"/>
    <w:rsid w:val="2F4D5528"/>
    <w:rsid w:val="2FAB4A2D"/>
    <w:rsid w:val="301A5F62"/>
    <w:rsid w:val="30D14C7E"/>
    <w:rsid w:val="30EF0BD6"/>
    <w:rsid w:val="313C1E28"/>
    <w:rsid w:val="318A094B"/>
    <w:rsid w:val="31BB4176"/>
    <w:rsid w:val="321F0509"/>
    <w:rsid w:val="32B75C71"/>
    <w:rsid w:val="32F945AF"/>
    <w:rsid w:val="33863895"/>
    <w:rsid w:val="345053E0"/>
    <w:rsid w:val="363D46DF"/>
    <w:rsid w:val="366D1C33"/>
    <w:rsid w:val="3740199E"/>
    <w:rsid w:val="37D92692"/>
    <w:rsid w:val="3894435E"/>
    <w:rsid w:val="38A52E36"/>
    <w:rsid w:val="39015F3E"/>
    <w:rsid w:val="393B6C32"/>
    <w:rsid w:val="39A25BAC"/>
    <w:rsid w:val="3A3F75A4"/>
    <w:rsid w:val="3AA103B3"/>
    <w:rsid w:val="3B1A4101"/>
    <w:rsid w:val="3B53082B"/>
    <w:rsid w:val="3B712735"/>
    <w:rsid w:val="3CB84C5E"/>
    <w:rsid w:val="3D115F7D"/>
    <w:rsid w:val="3E174D94"/>
    <w:rsid w:val="3E5C5DA2"/>
    <w:rsid w:val="3FC9475C"/>
    <w:rsid w:val="4133641A"/>
    <w:rsid w:val="41E55C2A"/>
    <w:rsid w:val="42D61D59"/>
    <w:rsid w:val="43FF248E"/>
    <w:rsid w:val="44B76698"/>
    <w:rsid w:val="44DA01B9"/>
    <w:rsid w:val="4576065D"/>
    <w:rsid w:val="45FC12E9"/>
    <w:rsid w:val="46B261E2"/>
    <w:rsid w:val="46FF1142"/>
    <w:rsid w:val="47445CAB"/>
    <w:rsid w:val="47564439"/>
    <w:rsid w:val="47E068B8"/>
    <w:rsid w:val="47E173D1"/>
    <w:rsid w:val="48600BC5"/>
    <w:rsid w:val="4911701A"/>
    <w:rsid w:val="49ED6925"/>
    <w:rsid w:val="4A107EAF"/>
    <w:rsid w:val="4A40768D"/>
    <w:rsid w:val="4B4F1589"/>
    <w:rsid w:val="4B952018"/>
    <w:rsid w:val="4C301A1C"/>
    <w:rsid w:val="4C310573"/>
    <w:rsid w:val="4C871D54"/>
    <w:rsid w:val="4CB650D0"/>
    <w:rsid w:val="4CD939A1"/>
    <w:rsid w:val="4D3E7C2A"/>
    <w:rsid w:val="4E570AA5"/>
    <w:rsid w:val="4F961764"/>
    <w:rsid w:val="4F990863"/>
    <w:rsid w:val="504B00B2"/>
    <w:rsid w:val="50F72627"/>
    <w:rsid w:val="519F1BC0"/>
    <w:rsid w:val="52FA4F96"/>
    <w:rsid w:val="532269BE"/>
    <w:rsid w:val="53340ACE"/>
    <w:rsid w:val="53896157"/>
    <w:rsid w:val="5408427A"/>
    <w:rsid w:val="54D90A1F"/>
    <w:rsid w:val="561D19DF"/>
    <w:rsid w:val="56460E7C"/>
    <w:rsid w:val="582D76AE"/>
    <w:rsid w:val="58CC0F1B"/>
    <w:rsid w:val="596F7DBD"/>
    <w:rsid w:val="59D34156"/>
    <w:rsid w:val="5AEF297C"/>
    <w:rsid w:val="5B03608B"/>
    <w:rsid w:val="5B895BC7"/>
    <w:rsid w:val="5BBD6603"/>
    <w:rsid w:val="5BD800BF"/>
    <w:rsid w:val="5CED210B"/>
    <w:rsid w:val="5CF36DA7"/>
    <w:rsid w:val="5E2B6149"/>
    <w:rsid w:val="5ED42BA2"/>
    <w:rsid w:val="5FE5496E"/>
    <w:rsid w:val="601936F7"/>
    <w:rsid w:val="613E1478"/>
    <w:rsid w:val="61512B55"/>
    <w:rsid w:val="61537379"/>
    <w:rsid w:val="63D43357"/>
    <w:rsid w:val="666F65D1"/>
    <w:rsid w:val="669A7A93"/>
    <w:rsid w:val="678D366A"/>
    <w:rsid w:val="680A363F"/>
    <w:rsid w:val="68160749"/>
    <w:rsid w:val="68880F3A"/>
    <w:rsid w:val="68D60F62"/>
    <w:rsid w:val="68E57C9C"/>
    <w:rsid w:val="691854F7"/>
    <w:rsid w:val="69AD5CC9"/>
    <w:rsid w:val="69F947B9"/>
    <w:rsid w:val="6A527EE3"/>
    <w:rsid w:val="6AB410B1"/>
    <w:rsid w:val="6C044D7B"/>
    <w:rsid w:val="6C2B4419"/>
    <w:rsid w:val="6C7F5793"/>
    <w:rsid w:val="6E3A0F28"/>
    <w:rsid w:val="6E7D2BC3"/>
    <w:rsid w:val="6EAD02C3"/>
    <w:rsid w:val="6EB64A32"/>
    <w:rsid w:val="6FA41445"/>
    <w:rsid w:val="705E1A70"/>
    <w:rsid w:val="70E76BB3"/>
    <w:rsid w:val="713A4D9B"/>
    <w:rsid w:val="71AD69F0"/>
    <w:rsid w:val="71CA611F"/>
    <w:rsid w:val="727F65FA"/>
    <w:rsid w:val="72CC0E51"/>
    <w:rsid w:val="73B17736"/>
    <w:rsid w:val="74084365"/>
    <w:rsid w:val="7506639E"/>
    <w:rsid w:val="75AB28C1"/>
    <w:rsid w:val="75CD6485"/>
    <w:rsid w:val="76636DC3"/>
    <w:rsid w:val="76767A38"/>
    <w:rsid w:val="78126B68"/>
    <w:rsid w:val="786372CE"/>
    <w:rsid w:val="78841BC6"/>
    <w:rsid w:val="799D1324"/>
    <w:rsid w:val="7AFE7A82"/>
    <w:rsid w:val="7C5F039F"/>
    <w:rsid w:val="7D074AB9"/>
    <w:rsid w:val="7D4D0776"/>
    <w:rsid w:val="7DE25BF1"/>
    <w:rsid w:val="7E5E2C01"/>
    <w:rsid w:val="7E702F91"/>
    <w:rsid w:val="7F0A2251"/>
    <w:rsid w:val="7F2F4F26"/>
    <w:rsid w:val="7F5077D5"/>
    <w:rsid w:val="7F567244"/>
    <w:rsid w:val="7FC4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</w:rPr>
  </w:style>
  <w:style w:type="paragraph" w:styleId="5">
    <w:name w:val="Body Text"/>
    <w:basedOn w:val="1"/>
    <w:next w:val="6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ody Text First Indent"/>
    <w:basedOn w:val="5"/>
    <w:next w:val="7"/>
    <w:autoRedefine/>
    <w:qFormat/>
    <w:uiPriority w:val="0"/>
    <w:pPr>
      <w:spacing w:line="312" w:lineRule="auto"/>
      <w:ind w:firstLine="420"/>
    </w:pPr>
    <w:rPr>
      <w:szCs w:val="24"/>
    </w:rPr>
  </w:style>
  <w:style w:type="paragraph" w:styleId="7">
    <w:name w:val="toc 6"/>
    <w:basedOn w:val="1"/>
    <w:next w:val="1"/>
    <w:autoRedefine/>
    <w:qFormat/>
    <w:uiPriority w:val="0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420" w:leftChars="200"/>
    </w:pPr>
  </w:style>
  <w:style w:type="paragraph" w:styleId="9">
    <w:name w:val="toc 4"/>
    <w:basedOn w:val="1"/>
    <w:next w:val="1"/>
    <w:autoRedefine/>
    <w:unhideWhenUsed/>
    <w:qFormat/>
    <w:uiPriority w:val="0"/>
    <w:pPr>
      <w:ind w:left="1260" w:leftChars="600"/>
    </w:pPr>
    <w:rPr>
      <w:rFonts w:ascii="Calibri" w:hAnsi="Calibri"/>
      <w:szCs w:val="22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Body Text Indent 2"/>
    <w:basedOn w:val="1"/>
    <w:next w:val="12"/>
    <w:autoRedefine/>
    <w:qFormat/>
    <w:uiPriority w:val="0"/>
    <w:pPr>
      <w:spacing w:after="120" w:line="480" w:lineRule="auto"/>
      <w:ind w:left="420" w:leftChars="200"/>
    </w:pPr>
  </w:style>
  <w:style w:type="paragraph" w:customStyle="1" w:styleId="12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Body Text 2"/>
    <w:basedOn w:val="1"/>
    <w:next w:val="1"/>
    <w:autoRedefine/>
    <w:unhideWhenUsed/>
    <w:qFormat/>
    <w:uiPriority w:val="0"/>
    <w:rPr>
      <w:sz w:val="24"/>
    </w:rPr>
  </w:style>
  <w:style w:type="paragraph" w:styleId="16">
    <w:name w:val="Body Text First Indent 2"/>
    <w:basedOn w:val="8"/>
    <w:autoRedefine/>
    <w:qFormat/>
    <w:uiPriority w:val="0"/>
    <w:pPr>
      <w:ind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Emphasis"/>
    <w:basedOn w:val="19"/>
    <w:autoRedefine/>
    <w:qFormat/>
    <w:uiPriority w:val="0"/>
    <w:rPr>
      <w:i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  <w:spacing w:line="466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2">
    <w:name w:val="font51"/>
    <w:basedOn w:val="1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31"/>
    <w:basedOn w:val="1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5">
    <w:name w:val="font01"/>
    <w:basedOn w:val="19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6">
    <w:name w:val="font21"/>
    <w:basedOn w:val="1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27">
    <w:name w:val="Body text|1"/>
    <w:basedOn w:val="1"/>
    <w:autoRedefine/>
    <w:qFormat/>
    <w:uiPriority w:val="0"/>
    <w:pPr>
      <w:widowControl w:val="0"/>
      <w:shd w:val="clear" w:color="auto" w:fill="auto"/>
      <w:spacing w:line="2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styleId="28">
    <w:name w:val="List Paragraph"/>
    <w:basedOn w:val="1"/>
    <w:autoRedefine/>
    <w:qFormat/>
    <w:uiPriority w:val="1"/>
    <w:pPr>
      <w:ind w:left="600" w:hanging="529"/>
    </w:pPr>
    <w:rPr>
      <w:rFonts w:ascii="宋体" w:hAnsi="宋体" w:eastAsia="宋体" w:cs="宋体"/>
      <w:lang w:val="zh-CN" w:eastAsia="zh-CN" w:bidi="zh-CN"/>
    </w:rPr>
  </w:style>
  <w:style w:type="paragraph" w:customStyle="1" w:styleId="2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30">
    <w:name w:val="正文文本 (2)"/>
    <w:basedOn w:val="1"/>
    <w:autoRedefine/>
    <w:unhideWhenUsed/>
    <w:qFormat/>
    <w:uiPriority w:val="99"/>
    <w:pPr>
      <w:shd w:val="clear" w:color="auto" w:fill="FFFFFF"/>
      <w:spacing w:line="237" w:lineRule="exact"/>
      <w:jc w:val="distribute"/>
    </w:pPr>
    <w:rPr>
      <w:rFonts w:ascii="微软雅黑" w:hAnsi="微软雅黑" w:eastAsia="微软雅黑"/>
      <w:color w:val="000000"/>
      <w:spacing w:val="10"/>
      <w:kern w:val="0"/>
      <w:sz w:val="13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5810;&#20215;&#31034;&#20363;\&#26576;&#26576;&#39033;&#30446;-&#35810;&#20215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某某项目-询价文件.wpt</Template>
  <Pages>6</Pages>
  <Words>2045</Words>
  <Characters>2126</Characters>
  <Lines>0</Lines>
  <Paragraphs>0</Paragraphs>
  <TotalTime>6</TotalTime>
  <ScaleCrop>false</ScaleCrop>
  <LinksUpToDate>false</LinksUpToDate>
  <CharactersWithSpaces>2313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2023-07-26T07:27:00Z</dcterms:created>
  <dc:creator>Administrator</dc:creator>
  <cp:lastModifiedBy>胡珊</cp:lastModifiedBy>
  <cp:lastPrinted>2025-05-08T06:08:00Z</cp:lastPrinted>
  <dcterms:modified xsi:type="dcterms:W3CDTF">2025-09-04T01:08:04Z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DBF06D8C2D964A89BB0D98CCDF3299A4_13</vt:lpwstr>
  </property>
  <property fmtid="{D5CDD505-2E9C-101B-9397-08002B2CF9AE}" pid="4" name="KSOTemplateDocerSaveRecord">
    <vt:lpwstr>eyJoZGlkIjoiNTVjMzY4MWY0NWNhZTYxODlmMTA1YmViMjUxOTgyNzUiLCJ1c2VySWQiOiIxNDc0NzQzNzUyIn0=</vt:lpwstr>
  </property>
</Properties>
</file>