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65C3B">
      <w:pPr>
        <w:rPr>
          <w:rFonts w:hint="default"/>
          <w:sz w:val="32"/>
          <w:szCs w:val="32"/>
          <w:lang w:val="en-US" w:eastAsia="zh-CN"/>
        </w:rPr>
      </w:pPr>
      <w:r>
        <w:rPr>
          <w:rFonts w:hint="eastAsia"/>
          <w:sz w:val="32"/>
          <w:szCs w:val="32"/>
          <w:lang w:val="en-US" w:eastAsia="zh-CN"/>
        </w:rPr>
        <w:t>静脉显像仪需求参数：</w:t>
      </w:r>
    </w:p>
    <w:p w14:paraId="270BE91F">
      <w:pPr>
        <w:rPr>
          <w:rFonts w:hint="eastAsia"/>
          <w:sz w:val="32"/>
          <w:szCs w:val="32"/>
          <w:lang w:val="en-US" w:eastAsia="zh-CN"/>
        </w:rPr>
      </w:pPr>
      <w:r>
        <w:rPr>
          <w:rFonts w:hint="eastAsia"/>
          <w:sz w:val="32"/>
          <w:szCs w:val="32"/>
          <w:lang w:val="en-US" w:eastAsia="zh-CN"/>
        </w:rPr>
        <w:t>1.显像方式：DLP原位投影。</w:t>
      </w:r>
    </w:p>
    <w:p w14:paraId="4B6D506B">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2.最大探测深度：</w:t>
      </w:r>
      <w:r>
        <w:rPr>
          <w:rFonts w:hint="eastAsia" w:ascii="宋体" w:hAnsi="宋体" w:eastAsia="宋体" w:cs="宋体"/>
          <w:sz w:val="32"/>
          <w:szCs w:val="32"/>
          <w:lang w:val="en-US" w:eastAsia="zh-CN"/>
        </w:rPr>
        <w:t>≧</w:t>
      </w:r>
      <w:r>
        <w:rPr>
          <w:rFonts w:hint="eastAsia"/>
          <w:sz w:val="32"/>
          <w:szCs w:val="32"/>
          <w:lang w:val="en-US" w:eastAsia="zh-CN"/>
        </w:rPr>
        <w:t>8mm。</w:t>
      </w:r>
    </w:p>
    <w:p w14:paraId="4B96EFCD">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3.红外波长：≥850NM。</w:t>
      </w:r>
    </w:p>
    <w:p w14:paraId="6DFF3500">
      <w:pPr>
        <w:rPr>
          <w:rFonts w:hint="eastAsia"/>
          <w:sz w:val="32"/>
          <w:szCs w:val="32"/>
          <w:lang w:val="en-US" w:eastAsia="zh-CN"/>
        </w:rPr>
      </w:pPr>
      <w:r>
        <w:rPr>
          <w:rFonts w:hint="eastAsia"/>
          <w:sz w:val="32"/>
          <w:szCs w:val="32"/>
          <w:lang w:val="en-US" w:eastAsia="zh-CN"/>
        </w:rPr>
        <w:t>4.待机时间：≥180min。</w:t>
      </w:r>
    </w:p>
    <w:p w14:paraId="1956B871">
      <w:pPr>
        <w:rPr>
          <w:rFonts w:hint="eastAsia"/>
          <w:sz w:val="32"/>
          <w:szCs w:val="32"/>
          <w:lang w:val="en-US" w:eastAsia="zh-CN"/>
        </w:rPr>
      </w:pPr>
      <w:r>
        <w:rPr>
          <w:rFonts w:hint="eastAsia"/>
          <w:sz w:val="32"/>
          <w:szCs w:val="32"/>
          <w:lang w:val="en-US" w:eastAsia="zh-CN"/>
        </w:rPr>
        <w:t>5.充电时间：≤4h。</w:t>
      </w:r>
    </w:p>
    <w:p w14:paraId="6238CD07">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6.投影分辨率：≥640*480。</w:t>
      </w:r>
    </w:p>
    <w:p w14:paraId="19DE3C85">
      <w:pPr>
        <w:rPr>
          <w:rFonts w:hint="eastAsia"/>
          <w:sz w:val="32"/>
          <w:szCs w:val="32"/>
          <w:lang w:val="en-US" w:eastAsia="zh-CN"/>
        </w:rPr>
      </w:pPr>
      <w:r>
        <w:rPr>
          <w:rFonts w:hint="eastAsia"/>
          <w:sz w:val="32"/>
          <w:szCs w:val="32"/>
          <w:lang w:val="en-US" w:eastAsia="zh-CN"/>
        </w:rPr>
        <w:t>7.投影亮度：≥1W 20Lumens（可调节）。</w:t>
      </w:r>
    </w:p>
    <w:p w14:paraId="180AD4AB">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8.对位精度：≤0.2mm。</w:t>
      </w:r>
    </w:p>
    <w:p w14:paraId="4627E957">
      <w:pPr>
        <w:rPr>
          <w:rFonts w:hint="eastAsia"/>
          <w:sz w:val="32"/>
          <w:szCs w:val="32"/>
          <w:lang w:val="en-US" w:eastAsia="zh-CN"/>
        </w:rPr>
      </w:pPr>
      <w:r>
        <w:rPr>
          <w:rFonts w:hint="eastAsia"/>
          <w:sz w:val="32"/>
          <w:szCs w:val="32"/>
          <w:lang w:val="en-US" w:eastAsia="zh-CN"/>
        </w:rPr>
        <w:t>9.最佳成像距离：200MM至250MM。</w:t>
      </w:r>
    </w:p>
    <w:p w14:paraId="5E59BA82">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10.白光、绿光、红光，三色可切换。</w:t>
      </w:r>
    </w:p>
    <w:p w14:paraId="7CD11640">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11.具备至少但不局限于普通模式、儿童模式、增强模式、反色模式。</w:t>
      </w:r>
    </w:p>
    <w:p w14:paraId="3BB05850">
      <w:pPr>
        <w:rPr>
          <w:rFonts w:hint="default"/>
          <w:sz w:val="32"/>
          <w:szCs w:val="32"/>
          <w:lang w:val="en-US" w:eastAsia="zh-CN"/>
        </w:rPr>
      </w:pPr>
      <w:r>
        <w:rPr>
          <w:rFonts w:hint="eastAsia"/>
          <w:sz w:val="32"/>
          <w:szCs w:val="32"/>
          <w:lang w:val="en-US" w:eastAsia="zh-CN"/>
        </w:rPr>
        <w:t>12.具备深度识别和亮度调节功能。</w:t>
      </w:r>
    </w:p>
    <w:p w14:paraId="29A596AB">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13.处理器要求：Inter ®Atom或优于。</w:t>
      </w:r>
    </w:p>
    <w:p w14:paraId="0CEB283E">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14.运行环境要求：WIN 10操作系统或优于。</w:t>
      </w:r>
    </w:p>
    <w:p w14:paraId="7D0D2870">
      <w:pPr>
        <w:rPr>
          <w:rFonts w:hint="eastAsia"/>
          <w:sz w:val="32"/>
          <w:szCs w:val="32"/>
          <w:lang w:val="en-US" w:eastAsia="zh-CN"/>
        </w:rPr>
      </w:pPr>
      <w:r>
        <w:rPr>
          <w:rFonts w:hint="eastAsia" w:ascii="宋体" w:hAnsi="宋体" w:eastAsia="宋体" w:cs="宋体"/>
          <w:sz w:val="32"/>
          <w:szCs w:val="32"/>
          <w:lang w:val="en-US" w:eastAsia="zh-CN"/>
        </w:rPr>
        <w:t>▲</w:t>
      </w:r>
      <w:r>
        <w:rPr>
          <w:rFonts w:hint="eastAsia"/>
          <w:sz w:val="32"/>
          <w:szCs w:val="32"/>
          <w:lang w:val="en-US" w:eastAsia="zh-CN"/>
        </w:rPr>
        <w:t>15.帧频：≥30帧/秒。</w:t>
      </w:r>
    </w:p>
    <w:p w14:paraId="2B86FF5F">
      <w:pPr>
        <w:rPr>
          <w:rFonts w:hint="eastAsia"/>
          <w:sz w:val="32"/>
          <w:szCs w:val="32"/>
          <w:lang w:val="en-US" w:eastAsia="zh-CN"/>
        </w:rPr>
      </w:pPr>
      <w:r>
        <w:rPr>
          <w:rFonts w:hint="eastAsia"/>
          <w:sz w:val="32"/>
          <w:szCs w:val="32"/>
          <w:lang w:val="en-US" w:eastAsia="zh-CN"/>
        </w:rPr>
        <w:t>16.具备台式/落地式</w:t>
      </w:r>
      <w:r>
        <w:rPr>
          <w:rFonts w:hint="eastAsia" w:asciiTheme="minorHAnsi" w:eastAsiaTheme="minorEastAsia"/>
          <w:sz w:val="32"/>
          <w:szCs w:val="32"/>
          <w:lang w:val="en-US" w:eastAsia="zh-CN"/>
        </w:rPr>
        <w:t>支架</w:t>
      </w:r>
      <w:r>
        <w:rPr>
          <w:rFonts w:hint="eastAsia"/>
          <w:sz w:val="32"/>
          <w:szCs w:val="32"/>
          <w:lang w:val="en-US" w:eastAsia="zh-CN"/>
        </w:rPr>
        <w:t>可选。</w:t>
      </w:r>
    </w:p>
    <w:p w14:paraId="1EE07BA8">
      <w:pPr>
        <w:rPr>
          <w:rFonts w:hint="eastAsia"/>
          <w:sz w:val="28"/>
          <w:szCs w:val="28"/>
        </w:rPr>
      </w:pPr>
    </w:p>
    <w:p w14:paraId="35F68F92">
      <w:pPr>
        <w:rPr>
          <w:rFonts w:hint="eastAsia"/>
          <w:sz w:val="28"/>
          <w:szCs w:val="28"/>
        </w:rPr>
      </w:pPr>
    </w:p>
    <w:p w14:paraId="67E4A01B">
      <w:pPr>
        <w:rPr>
          <w:rFonts w:hint="eastAsia"/>
          <w:sz w:val="28"/>
          <w:szCs w:val="28"/>
        </w:rPr>
      </w:pPr>
      <w:bookmarkStart w:id="0" w:name="_GoBack"/>
      <w:bookmarkEnd w:id="0"/>
    </w:p>
    <w:p w14:paraId="7A435BFE">
      <w:pPr>
        <w:rPr>
          <w:rFonts w:hint="eastAsia"/>
          <w:sz w:val="28"/>
          <w:szCs w:val="28"/>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.发生其他安装和维保不合格情况的，限期整改不合格的，视情节严重情况扣除合同款项费用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4F1223EE">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GI5ZjljYWFhOGQxZmI3MTY4NmI0N2YxYmQ5ZDQifQ=="/>
  </w:docVars>
  <w:rsids>
    <w:rsidRoot w:val="78595674"/>
    <w:rsid w:val="025F1E94"/>
    <w:rsid w:val="06C76583"/>
    <w:rsid w:val="07D258D6"/>
    <w:rsid w:val="0CC55A09"/>
    <w:rsid w:val="1034712E"/>
    <w:rsid w:val="119A3908"/>
    <w:rsid w:val="1D6152DA"/>
    <w:rsid w:val="241E5CD3"/>
    <w:rsid w:val="24A51F50"/>
    <w:rsid w:val="2A573CED"/>
    <w:rsid w:val="2BFF63EA"/>
    <w:rsid w:val="2E112405"/>
    <w:rsid w:val="34FA3BF3"/>
    <w:rsid w:val="45181E73"/>
    <w:rsid w:val="491C0184"/>
    <w:rsid w:val="4B693428"/>
    <w:rsid w:val="4F625FEB"/>
    <w:rsid w:val="51890380"/>
    <w:rsid w:val="550A17D8"/>
    <w:rsid w:val="5C841E70"/>
    <w:rsid w:val="5CEE5E83"/>
    <w:rsid w:val="631D6B7A"/>
    <w:rsid w:val="63DC07E4"/>
    <w:rsid w:val="68776D2D"/>
    <w:rsid w:val="6F4B011F"/>
    <w:rsid w:val="72BA3948"/>
    <w:rsid w:val="75C80BC8"/>
    <w:rsid w:val="78595674"/>
    <w:rsid w:val="7AEB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Words>
  <Characters>332</Characters>
  <Lines>0</Lines>
  <Paragraphs>0</Paragraphs>
  <TotalTime>1</TotalTime>
  <ScaleCrop>false</ScaleCrop>
  <LinksUpToDate>false</LinksUpToDate>
  <CharactersWithSpaces>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2024-01-25T07:45:00Z</dcterms:created>
  <dc:creator>WPS_1645681675</dc:creator>
  <cp:lastModifiedBy>福记</cp:lastModifiedBy>
  <dcterms:modified xsi:type="dcterms:W3CDTF">2025-07-17T06:38:57Z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97A89B94DCD94B71AB9A26EFB7B35329_11</vt:lpwstr>
  </property>
  <property fmtid="{D5CDD505-2E9C-101B-9397-08002B2CF9AE}" pid="4" name="KSOTemplateDocerSaveRecord">
    <vt:lpwstr>eyJoZGlkIjoiOGUxNzZkMmQ3N2IyYzdlZDQxMzZlOTA3MjhlYmU3MTIiLCJ1c2VySWQiOiI2ODUyMTk1ODMifQ==</vt:lpwstr>
  </property>
</Properties>
</file>