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二</w:t>
      </w:r>
      <w:r>
        <w:rPr>
          <w:rFonts w:hint="eastAsia" w:ascii="宋体" w:hAnsi="宋体" w:eastAsia="宋体" w:cs="宋体"/>
          <w:b/>
          <w:bCs/>
          <w:szCs w:val="21"/>
        </w:rPr>
        <w:t>、广西壮族自治区江滨医院响应文件格式</w:t>
      </w:r>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774D9871">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w:t>
      </w:r>
      <w:r>
        <w:rPr>
          <w:rFonts w:hint="eastAsia" w:ascii="宋体" w:hAnsi="宋体"/>
          <w:szCs w:val="21"/>
          <w:lang w:val="en-US" w:eastAsia="zh-CN"/>
        </w:rPr>
        <w:t>或被授权人（</w:t>
      </w:r>
      <w:r>
        <w:rPr>
          <w:rFonts w:hint="eastAsia" w:ascii="宋体" w:hAnsi="宋体"/>
          <w:szCs w:val="21"/>
        </w:rPr>
        <w:t>签字</w:t>
      </w:r>
      <w:r>
        <w:rPr>
          <w:rFonts w:hint="eastAsia" w:ascii="宋体" w:hAnsi="宋体"/>
          <w:szCs w:val="21"/>
          <w:lang w:val="en-US" w:eastAsia="zh-CN"/>
        </w:rPr>
        <w:t>）</w:t>
      </w:r>
      <w:r>
        <w:rPr>
          <w:rFonts w:hint="eastAsia" w:ascii="宋体" w:hAnsi="宋体"/>
          <w:szCs w:val="21"/>
        </w:rPr>
        <w:t>：</w:t>
      </w:r>
      <w:bookmarkStart w:id="99" w:name="_GoBack"/>
      <w:bookmarkEnd w:id="99"/>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173066401"/>
            <w:bookmarkStart w:id="1" w:name="_Toc254970588"/>
            <w:bookmarkStart w:id="2" w:name="_Toc297193185"/>
            <w:bookmarkStart w:id="3" w:name="_Toc301781611"/>
            <w:bookmarkStart w:id="4" w:name="_Toc383699906"/>
            <w:bookmarkStart w:id="5" w:name="_Toc173211900"/>
            <w:bookmarkStart w:id="6" w:name="_Toc373333689"/>
            <w:bookmarkStart w:id="7" w:name="_Toc295404981"/>
            <w:bookmarkStart w:id="8" w:name="_Toc254970729"/>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254970589"/>
            <w:bookmarkStart w:id="10" w:name="_Toc173211901"/>
            <w:bookmarkStart w:id="11" w:name="_Toc373333690"/>
            <w:bookmarkStart w:id="12" w:name="_Toc254970730"/>
            <w:bookmarkStart w:id="13" w:name="_Toc301781612"/>
            <w:bookmarkStart w:id="14" w:name="_Toc173066402"/>
            <w:bookmarkStart w:id="15" w:name="_Toc297193186"/>
            <w:bookmarkStart w:id="16" w:name="_Toc383699907"/>
            <w:bookmarkStart w:id="17" w:name="_Toc295404982"/>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383699908"/>
            <w:bookmarkStart w:id="19" w:name="_Toc295404983"/>
            <w:bookmarkStart w:id="20" w:name="_Toc254970590"/>
            <w:bookmarkStart w:id="21" w:name="_Toc373333691"/>
            <w:bookmarkStart w:id="22" w:name="_Toc297193187"/>
            <w:bookmarkStart w:id="23" w:name="_Toc173211902"/>
            <w:bookmarkStart w:id="24" w:name="_Toc254970731"/>
            <w:bookmarkStart w:id="25" w:name="_Toc301781613"/>
            <w:bookmarkStart w:id="26" w:name="_Toc173066403"/>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297193188"/>
            <w:bookmarkStart w:id="28" w:name="_Toc295404984"/>
            <w:bookmarkStart w:id="29" w:name="_Toc173211903"/>
            <w:bookmarkStart w:id="30" w:name="_Toc383699909"/>
            <w:bookmarkStart w:id="31" w:name="_Toc173066404"/>
            <w:bookmarkStart w:id="32" w:name="_Toc301781614"/>
            <w:bookmarkStart w:id="33" w:name="_Toc254970732"/>
            <w:bookmarkStart w:id="34" w:name="_Toc373333692"/>
            <w:bookmarkStart w:id="35" w:name="_Toc254970591"/>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297193189"/>
            <w:bookmarkStart w:id="37" w:name="_Toc383699910"/>
            <w:bookmarkStart w:id="38" w:name="_Toc254970592"/>
            <w:bookmarkStart w:id="39" w:name="_Toc295404985"/>
            <w:bookmarkStart w:id="40" w:name="_Toc301781615"/>
            <w:bookmarkStart w:id="41" w:name="_Toc173066405"/>
            <w:bookmarkStart w:id="42" w:name="_Toc254970733"/>
            <w:bookmarkStart w:id="43" w:name="_Toc173211904"/>
            <w:bookmarkStart w:id="44" w:name="_Toc373333693"/>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295404986"/>
            <w:bookmarkStart w:id="46" w:name="_Toc254970734"/>
            <w:bookmarkStart w:id="47" w:name="_Toc173211905"/>
            <w:bookmarkStart w:id="48" w:name="_Toc173066406"/>
            <w:bookmarkStart w:id="49" w:name="_Toc373333694"/>
            <w:bookmarkStart w:id="50" w:name="_Toc297193190"/>
            <w:bookmarkStart w:id="51" w:name="_Toc254970593"/>
            <w:bookmarkStart w:id="52" w:name="_Toc383699911"/>
            <w:bookmarkStart w:id="53" w:name="_Toc301781616"/>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173211906"/>
            <w:bookmarkStart w:id="55" w:name="_Toc373333695"/>
            <w:bookmarkStart w:id="56" w:name="_Toc173066407"/>
            <w:bookmarkStart w:id="57" w:name="_Toc295404987"/>
            <w:bookmarkStart w:id="58" w:name="_Toc254970594"/>
            <w:bookmarkStart w:id="59" w:name="_Toc301781617"/>
            <w:bookmarkStart w:id="60" w:name="_Toc254970735"/>
            <w:bookmarkStart w:id="61" w:name="_Toc383699912"/>
            <w:bookmarkStart w:id="62" w:name="_Toc297193191"/>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254970595"/>
            <w:bookmarkStart w:id="64" w:name="_Toc173211907"/>
            <w:bookmarkStart w:id="65" w:name="_Toc373333696"/>
            <w:bookmarkStart w:id="66" w:name="_Toc295404988"/>
            <w:bookmarkStart w:id="67" w:name="_Toc254970736"/>
            <w:bookmarkStart w:id="68" w:name="_Toc301781618"/>
            <w:bookmarkStart w:id="69" w:name="_Toc297193192"/>
            <w:bookmarkStart w:id="70" w:name="_Toc173066408"/>
            <w:bookmarkStart w:id="71" w:name="_Toc383699913"/>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173066409"/>
            <w:bookmarkStart w:id="73" w:name="_Toc297193193"/>
            <w:bookmarkStart w:id="74" w:name="_Toc383699914"/>
            <w:bookmarkStart w:id="75" w:name="_Toc295404989"/>
            <w:bookmarkStart w:id="76" w:name="_Toc373333697"/>
            <w:bookmarkStart w:id="77" w:name="_Toc173211908"/>
            <w:bookmarkStart w:id="78" w:name="_Toc254970737"/>
            <w:bookmarkStart w:id="79" w:name="_Toc254970596"/>
            <w:bookmarkStart w:id="80" w:name="_Toc301781619"/>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254970597"/>
            <w:bookmarkStart w:id="82" w:name="_Toc173211909"/>
            <w:bookmarkStart w:id="83" w:name="_Toc254970738"/>
            <w:bookmarkStart w:id="84" w:name="_Toc295404990"/>
            <w:bookmarkStart w:id="85" w:name="_Toc373333698"/>
            <w:bookmarkStart w:id="86" w:name="_Toc173066410"/>
            <w:bookmarkStart w:id="87" w:name="_Toc383699915"/>
            <w:bookmarkStart w:id="88" w:name="_Toc301781620"/>
            <w:bookmarkStart w:id="89" w:name="_Toc297193194"/>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173066415"/>
            <w:bookmarkStart w:id="91" w:name="_Toc301781621"/>
            <w:bookmarkStart w:id="92" w:name="_Toc383699916"/>
            <w:bookmarkStart w:id="93" w:name="_Toc254970602"/>
            <w:bookmarkStart w:id="94" w:name="_Toc373333699"/>
            <w:bookmarkStart w:id="95" w:name="_Toc297193195"/>
            <w:bookmarkStart w:id="96" w:name="_Toc295404991"/>
            <w:bookmarkStart w:id="97" w:name="_Toc173211914"/>
            <w:bookmarkStart w:id="98" w:name="_Toc254970743"/>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r>
        <w:rPr>
          <w:rFonts w:hint="eastAsia" w:ascii="宋体" w:hAnsi="宋体"/>
          <w:b/>
          <w:sz w:val="24"/>
          <w:lang w:eastAsia="zh-CN"/>
        </w:rPr>
        <w:t>（</w:t>
      </w:r>
      <w:r>
        <w:rPr>
          <w:rFonts w:hint="eastAsia" w:ascii="宋体" w:hAnsi="宋体"/>
          <w:b/>
          <w:sz w:val="24"/>
          <w:lang w:val="en-US" w:eastAsia="zh-CN"/>
        </w:rPr>
        <w:t>没有要求此表可不写）</w:t>
      </w:r>
      <w:r>
        <w:rPr>
          <w:rFonts w:hint="eastAsia" w:ascii="宋体" w:hAnsi="宋体"/>
          <w:b/>
          <w:sz w:val="24"/>
        </w:rPr>
        <w:t>：</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w:t>
      </w:r>
      <w:r>
        <w:rPr>
          <w:rFonts w:hint="eastAsia" w:ascii="宋体" w:hAnsi="宋体"/>
          <w:color w:val="000000"/>
          <w:szCs w:val="21"/>
          <w:lang w:val="en-US" w:eastAsia="zh-CN"/>
        </w:rPr>
        <w:t>盖章</w:t>
      </w:r>
      <w:r>
        <w:rPr>
          <w:rFonts w:hint="eastAsia" w:ascii="宋体" w:hAnsi="宋体"/>
          <w:color w:val="000000"/>
          <w:szCs w:val="21"/>
        </w:rPr>
        <w:t>）</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w:t>
      </w:r>
      <w:r>
        <w:rPr>
          <w:rFonts w:hint="eastAsia" w:ascii="宋体" w:hAnsi="宋体"/>
          <w:color w:val="000000"/>
          <w:szCs w:val="21"/>
          <w:lang w:val="en-US" w:eastAsia="zh-CN"/>
        </w:rPr>
        <w:t>盖</w:t>
      </w:r>
      <w:r>
        <w:rPr>
          <w:rFonts w:hint="eastAsia" w:ascii="宋体" w:hAnsi="宋体"/>
          <w:color w:val="000000"/>
          <w:szCs w:val="21"/>
        </w:rPr>
        <w:t>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23562F57"/>
    <w:rsid w:val="3A9E6DCF"/>
    <w:rsid w:val="5C6B5C2C"/>
    <w:rsid w:val="68045275"/>
    <w:rsid w:val="6A2D1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2984</Words>
  <Characters>3022</Characters>
  <Lines>0</Lines>
  <Paragraphs>0</Paragraphs>
  <TotalTime>2</TotalTime>
  <ScaleCrop>false</ScaleCrop>
  <LinksUpToDate>false</LinksUpToDate>
  <CharactersWithSpaces>3463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太阳花</cp:lastModifiedBy>
  <dcterms:modified xsi:type="dcterms:W3CDTF">2025-06-12T07:27:29Z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9EA9C2DBE1F1439CB57539CB40D43EC5_13</vt:lpwstr>
  </property>
  <property fmtid="{D5CDD505-2E9C-101B-9397-08002B2CF9AE}" pid="4" name="KSOTemplateDocerSaveRecord">
    <vt:lpwstr>eyJoZGlkIjoiOWYwOTE2NmUzOTEwZjE0Y2MyNjI3ZDhlY2E1ZGVmOTgiLCJ1c2VySWQiOiIyNzI2NTgzODkifQ==</vt:lpwstr>
  </property>
</Properties>
</file>