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2CE99">
      <w:pPr>
        <w:autoSpaceDE w:val="0"/>
        <w:autoSpaceDN w:val="0"/>
        <w:snapToGrid w:val="0"/>
        <w:spacing w:line="360" w:lineRule="auto"/>
        <w:jc w:val="center"/>
        <w:rPr>
          <w:rFonts w:hint="eastAsia" w:ascii="宋体" w:hAnsi="宋体" w:cs="宋体"/>
          <w:b/>
          <w:sz w:val="44"/>
          <w:szCs w:val="44"/>
          <w:highlight w:val="none"/>
          <w:lang w:val="zh-CN"/>
        </w:rPr>
      </w:pPr>
    </w:p>
    <w:p w14:paraId="1FC716A6">
      <w:pPr>
        <w:autoSpaceDE w:val="0"/>
        <w:autoSpaceDN w:val="0"/>
        <w:snapToGrid w:val="0"/>
        <w:spacing w:line="360" w:lineRule="auto"/>
        <w:jc w:val="center"/>
        <w:rPr>
          <w:rFonts w:hint="eastAsia" w:ascii="宋体" w:hAnsi="宋体" w:cs="宋体"/>
          <w:b/>
          <w:sz w:val="44"/>
          <w:szCs w:val="44"/>
          <w:highlight w:val="none"/>
          <w:lang w:val="zh-CN"/>
        </w:rPr>
      </w:pPr>
    </w:p>
    <w:p w14:paraId="3F2B7443">
      <w:pPr>
        <w:autoSpaceDE w:val="0"/>
        <w:autoSpaceDN w:val="0"/>
        <w:snapToGrid w:val="0"/>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lang w:val="zh-CN"/>
        </w:rPr>
        <w:t>响应文件格式</w:t>
      </w:r>
    </w:p>
    <w:p w14:paraId="1683DA3D">
      <w:pPr>
        <w:autoSpaceDE w:val="0"/>
        <w:autoSpaceDN w:val="0"/>
        <w:snapToGrid w:val="0"/>
        <w:spacing w:line="360" w:lineRule="auto"/>
        <w:jc w:val="center"/>
        <w:rPr>
          <w:rFonts w:hint="eastAsia" w:ascii="宋体" w:hAnsi="宋体" w:cs="宋体"/>
          <w:sz w:val="24"/>
          <w:highlight w:val="none"/>
        </w:rPr>
      </w:pPr>
    </w:p>
    <w:p w14:paraId="2EB7E3A0">
      <w:pPr>
        <w:autoSpaceDE w:val="0"/>
        <w:autoSpaceDN w:val="0"/>
        <w:snapToGrid w:val="0"/>
        <w:spacing w:line="360" w:lineRule="auto"/>
        <w:jc w:val="center"/>
        <w:rPr>
          <w:rFonts w:hint="eastAsia" w:ascii="宋体" w:hAnsi="宋体" w:cs="宋体"/>
          <w:sz w:val="24"/>
          <w:highlight w:val="none"/>
        </w:rPr>
      </w:pPr>
    </w:p>
    <w:p w14:paraId="30EB1576">
      <w:pPr>
        <w:autoSpaceDE w:val="0"/>
        <w:autoSpaceDN w:val="0"/>
        <w:snapToGrid w:val="0"/>
        <w:spacing w:line="360" w:lineRule="auto"/>
        <w:jc w:val="center"/>
        <w:rPr>
          <w:rFonts w:hint="eastAsia" w:ascii="宋体" w:hAnsi="宋体" w:cs="宋体"/>
          <w:sz w:val="30"/>
          <w:szCs w:val="30"/>
          <w:highlight w:val="none"/>
        </w:rPr>
      </w:pPr>
      <w:r>
        <w:rPr>
          <w:rFonts w:hint="eastAsia" w:ascii="宋体" w:hAnsi="宋体" w:cs="宋体"/>
          <w:sz w:val="30"/>
          <w:szCs w:val="30"/>
          <w:highlight w:val="none"/>
          <w:lang w:val="zh-CN"/>
        </w:rPr>
        <w:t>（以下为响应文件格式）</w:t>
      </w:r>
    </w:p>
    <w:p w14:paraId="24B39324">
      <w:pPr>
        <w:autoSpaceDE w:val="0"/>
        <w:autoSpaceDN w:val="0"/>
        <w:snapToGrid w:val="0"/>
        <w:spacing w:line="360" w:lineRule="auto"/>
        <w:jc w:val="center"/>
        <w:rPr>
          <w:rFonts w:hint="eastAsia" w:ascii="宋体" w:hAnsi="宋体" w:cs="宋体"/>
          <w:sz w:val="30"/>
          <w:szCs w:val="30"/>
          <w:highlight w:val="none"/>
        </w:rPr>
      </w:pPr>
    </w:p>
    <w:p w14:paraId="1C6D8080">
      <w:pPr>
        <w:snapToGrid w:val="0"/>
        <w:spacing w:line="360" w:lineRule="auto"/>
        <w:jc w:val="center"/>
        <w:rPr>
          <w:rFonts w:hint="eastAsia" w:ascii="宋体" w:hAnsi="宋体" w:cs="宋体"/>
          <w:sz w:val="30"/>
          <w:szCs w:val="30"/>
          <w:highlight w:val="none"/>
        </w:rPr>
      </w:pPr>
    </w:p>
    <w:p w14:paraId="1CAF4593">
      <w:pPr>
        <w:snapToGrid w:val="0"/>
        <w:spacing w:line="360" w:lineRule="auto"/>
        <w:jc w:val="center"/>
        <w:rPr>
          <w:rFonts w:hint="eastAsia" w:ascii="宋体" w:hAnsi="宋体" w:cs="宋体"/>
          <w:sz w:val="30"/>
          <w:szCs w:val="30"/>
          <w:highlight w:val="none"/>
        </w:rPr>
      </w:pPr>
      <w:r>
        <w:rPr>
          <w:rFonts w:hint="eastAsia" w:ascii="宋体" w:hAnsi="宋体" w:cs="宋体"/>
          <w:sz w:val="30"/>
          <w:szCs w:val="30"/>
          <w:highlight w:val="none"/>
        </w:rPr>
        <w:t>响 应 文 件</w:t>
      </w:r>
    </w:p>
    <w:p w14:paraId="50588682">
      <w:pPr>
        <w:snapToGrid w:val="0"/>
        <w:spacing w:line="360" w:lineRule="auto"/>
        <w:jc w:val="center"/>
        <w:rPr>
          <w:rFonts w:hint="eastAsia" w:ascii="宋体" w:hAnsi="宋体" w:cs="宋体"/>
          <w:sz w:val="30"/>
          <w:szCs w:val="30"/>
          <w:highlight w:val="none"/>
        </w:rPr>
      </w:pPr>
    </w:p>
    <w:p w14:paraId="2BEC683C">
      <w:pPr>
        <w:snapToGrid w:val="0"/>
        <w:spacing w:line="360" w:lineRule="auto"/>
        <w:jc w:val="center"/>
        <w:rPr>
          <w:rFonts w:hint="eastAsia" w:ascii="宋体" w:hAnsi="宋体" w:cs="宋体"/>
          <w:sz w:val="30"/>
          <w:szCs w:val="30"/>
          <w:highlight w:val="none"/>
        </w:rPr>
      </w:pPr>
    </w:p>
    <w:p w14:paraId="5ED25E14">
      <w:pPr>
        <w:snapToGrid w:val="0"/>
        <w:spacing w:line="360" w:lineRule="auto"/>
        <w:rPr>
          <w:rFonts w:hint="eastAsia" w:ascii="宋体" w:hAnsi="宋体" w:cs="宋体"/>
          <w:sz w:val="30"/>
          <w:szCs w:val="30"/>
          <w:highlight w:val="none"/>
        </w:rPr>
      </w:pPr>
    </w:p>
    <w:p w14:paraId="75017E98">
      <w:pPr>
        <w:snapToGrid w:val="0"/>
        <w:spacing w:line="360" w:lineRule="auto"/>
        <w:jc w:val="center"/>
        <w:rPr>
          <w:rFonts w:hint="eastAsia" w:ascii="宋体" w:hAnsi="宋体" w:cs="宋体"/>
          <w:sz w:val="30"/>
          <w:szCs w:val="30"/>
          <w:highlight w:val="none"/>
        </w:rPr>
      </w:pPr>
    </w:p>
    <w:p w14:paraId="43C4B9F4">
      <w:pPr>
        <w:snapToGrid w:val="0"/>
        <w:spacing w:line="360" w:lineRule="auto"/>
        <w:jc w:val="center"/>
        <w:rPr>
          <w:rFonts w:hint="eastAsia" w:ascii="宋体" w:hAnsi="宋体" w:cs="宋体"/>
          <w:sz w:val="30"/>
          <w:szCs w:val="30"/>
          <w:highlight w:val="none"/>
          <w:u w:val="single"/>
        </w:rPr>
      </w:pPr>
      <w:r>
        <w:rPr>
          <w:rFonts w:hint="eastAsia" w:ascii="宋体" w:hAnsi="宋体" w:cs="宋体"/>
          <w:sz w:val="30"/>
          <w:szCs w:val="30"/>
          <w:highlight w:val="none"/>
        </w:rPr>
        <w:t>供应商（加盖公章）：</w:t>
      </w:r>
      <w:r>
        <w:rPr>
          <w:rFonts w:hint="eastAsia" w:ascii="宋体" w:hAnsi="宋体" w:cs="宋体"/>
          <w:sz w:val="30"/>
          <w:szCs w:val="30"/>
          <w:highlight w:val="none"/>
          <w:u w:val="single"/>
        </w:rPr>
        <w:t xml:space="preserve">                  .</w:t>
      </w:r>
    </w:p>
    <w:p w14:paraId="2F319EE6">
      <w:pPr>
        <w:pStyle w:val="2"/>
        <w:spacing w:line="360" w:lineRule="auto"/>
        <w:rPr>
          <w:rFonts w:hint="eastAsia"/>
          <w:highlight w:val="none"/>
        </w:rPr>
      </w:pPr>
    </w:p>
    <w:p w14:paraId="5EC771C4">
      <w:pPr>
        <w:snapToGrid w:val="0"/>
        <w:spacing w:line="360" w:lineRule="auto"/>
        <w:jc w:val="center"/>
        <w:rPr>
          <w:rFonts w:hint="eastAsia" w:ascii="宋体" w:hAnsi="宋体" w:cs="宋体"/>
          <w:sz w:val="30"/>
          <w:szCs w:val="30"/>
          <w:highlight w:val="none"/>
          <w:u w:val="single"/>
        </w:rPr>
      </w:pPr>
      <w:r>
        <w:rPr>
          <w:rFonts w:hint="eastAsia" w:ascii="宋体" w:hAnsi="宋体" w:cs="宋体"/>
          <w:sz w:val="30"/>
          <w:szCs w:val="30"/>
          <w:highlight w:val="none"/>
        </w:rPr>
        <w:t>法定代表人或其</w:t>
      </w:r>
      <w:r>
        <w:rPr>
          <w:rFonts w:hint="eastAsia" w:ascii="宋体" w:hAnsi="宋体" w:cs="宋体"/>
          <w:sz w:val="30"/>
          <w:szCs w:val="30"/>
          <w:highlight w:val="none"/>
          <w:lang w:val="en-US" w:eastAsia="zh-CN"/>
        </w:rPr>
        <w:t>授权代表</w:t>
      </w:r>
      <w:r>
        <w:rPr>
          <w:rFonts w:hint="eastAsia" w:ascii="宋体" w:hAnsi="宋体" w:cs="宋体"/>
          <w:sz w:val="30"/>
          <w:szCs w:val="30"/>
          <w:highlight w:val="none"/>
        </w:rPr>
        <w:t>：</w:t>
      </w:r>
      <w:r>
        <w:rPr>
          <w:rFonts w:hint="eastAsia" w:ascii="宋体" w:hAnsi="宋体" w:cs="宋体"/>
          <w:sz w:val="30"/>
          <w:szCs w:val="30"/>
          <w:highlight w:val="none"/>
          <w:u w:val="single"/>
        </w:rPr>
        <w:t xml:space="preserve">                  .</w:t>
      </w:r>
    </w:p>
    <w:p w14:paraId="3E16ED85">
      <w:pPr>
        <w:snapToGrid w:val="0"/>
        <w:spacing w:line="360" w:lineRule="auto"/>
        <w:ind w:firstLine="2700" w:firstLineChars="900"/>
        <w:rPr>
          <w:rFonts w:hint="eastAsia" w:ascii="宋体" w:hAnsi="宋体" w:cs="宋体"/>
          <w:sz w:val="30"/>
          <w:szCs w:val="30"/>
          <w:highlight w:val="none"/>
        </w:rPr>
      </w:pPr>
    </w:p>
    <w:p w14:paraId="4C748FAD">
      <w:pPr>
        <w:snapToGrid w:val="0"/>
        <w:spacing w:line="360" w:lineRule="auto"/>
        <w:ind w:firstLine="2700" w:firstLineChars="900"/>
        <w:rPr>
          <w:rFonts w:hint="eastAsia" w:ascii="宋体" w:hAnsi="宋体" w:cs="宋体"/>
          <w:sz w:val="30"/>
          <w:szCs w:val="30"/>
          <w:highlight w:val="none"/>
          <w:u w:val="single"/>
        </w:rPr>
      </w:pPr>
      <w:r>
        <w:rPr>
          <w:rFonts w:hint="eastAsia" w:ascii="宋体" w:hAnsi="宋体" w:cs="宋体"/>
          <w:sz w:val="30"/>
          <w:szCs w:val="30"/>
          <w:highlight w:val="none"/>
        </w:rPr>
        <w:t>响应日期：</w:t>
      </w:r>
      <w:r>
        <w:rPr>
          <w:rFonts w:hint="eastAsia" w:ascii="宋体" w:hAnsi="宋体" w:cs="宋体"/>
          <w:sz w:val="30"/>
          <w:szCs w:val="30"/>
          <w:highlight w:val="none"/>
          <w:u w:val="single"/>
        </w:rPr>
        <w:t xml:space="preserve">                  .</w:t>
      </w:r>
    </w:p>
    <w:p w14:paraId="0F5126E8">
      <w:pPr>
        <w:pStyle w:val="2"/>
        <w:spacing w:line="360" w:lineRule="auto"/>
        <w:ind w:firstLine="2880"/>
        <w:rPr>
          <w:rFonts w:hint="eastAsia"/>
          <w:highlight w:val="none"/>
        </w:rPr>
      </w:pPr>
    </w:p>
    <w:p w14:paraId="2B3EBD10">
      <w:pPr>
        <w:spacing w:line="360" w:lineRule="auto"/>
        <w:jc w:val="center"/>
        <w:rPr>
          <w:rFonts w:ascii="黑体" w:hAnsi="黑体" w:eastAsia="黑体" w:cs="黑体"/>
          <w:sz w:val="36"/>
          <w:highlight w:val="none"/>
        </w:rPr>
      </w:pPr>
      <w:r>
        <w:rPr>
          <w:rFonts w:hint="eastAsia" w:ascii="宋体" w:cs="宋体"/>
          <w:sz w:val="30"/>
          <w:szCs w:val="30"/>
          <w:highlight w:val="none"/>
        </w:rPr>
        <w:br w:type="page"/>
      </w:r>
      <w:r>
        <w:rPr>
          <w:rFonts w:hint="eastAsia" w:ascii="黑体" w:hAnsi="黑体" w:eastAsia="黑体" w:cs="黑体"/>
          <w:sz w:val="36"/>
          <w:highlight w:val="none"/>
        </w:rPr>
        <w:t>目录（标注页码）</w:t>
      </w:r>
    </w:p>
    <w:p w14:paraId="163AB832">
      <w:pPr>
        <w:spacing w:line="360" w:lineRule="auto"/>
        <w:rPr>
          <w:highlight w:val="none"/>
        </w:rPr>
      </w:pPr>
    </w:p>
    <w:p w14:paraId="6FF6345B">
      <w:pPr>
        <w:keepNext/>
        <w:keepLines/>
        <w:spacing w:before="140" w:after="140" w:line="360" w:lineRule="auto"/>
        <w:ind w:left="1470"/>
        <w:jc w:val="left"/>
        <w:outlineLvl w:val="1"/>
        <w:rPr>
          <w:sz w:val="32"/>
          <w:highlight w:val="none"/>
        </w:rPr>
      </w:pPr>
      <w:bookmarkStart w:id="0" w:name="_Toc8552"/>
      <w:bookmarkStart w:id="1" w:name="_Toc11744"/>
      <w:bookmarkStart w:id="2" w:name="_Toc27078"/>
      <w:bookmarkStart w:id="3" w:name="_Toc12339"/>
      <w:bookmarkStart w:id="4" w:name="_Toc30392"/>
      <w:bookmarkStart w:id="5" w:name="_Toc6375"/>
      <w:bookmarkStart w:id="6" w:name="_Toc108774711"/>
      <w:bookmarkStart w:id="7" w:name="_Toc25329"/>
      <w:bookmarkStart w:id="8" w:name="_Toc1849"/>
      <w:r>
        <w:rPr>
          <w:sz w:val="32"/>
          <w:highlight w:val="none"/>
        </w:rPr>
        <w:t>1.</w:t>
      </w:r>
      <w:r>
        <w:rPr>
          <w:rFonts w:hint="eastAsia" w:ascii="黑体" w:hAnsi="黑体" w:eastAsia="黑体" w:cs="黑体"/>
          <w:sz w:val="32"/>
          <w:highlight w:val="none"/>
        </w:rPr>
        <w:t>响应函</w:t>
      </w:r>
      <w:bookmarkEnd w:id="0"/>
      <w:bookmarkEnd w:id="1"/>
      <w:bookmarkEnd w:id="2"/>
      <w:bookmarkEnd w:id="3"/>
      <w:bookmarkEnd w:id="4"/>
      <w:bookmarkEnd w:id="5"/>
      <w:bookmarkEnd w:id="6"/>
      <w:bookmarkEnd w:id="7"/>
      <w:bookmarkEnd w:id="8"/>
    </w:p>
    <w:p w14:paraId="206F57B4">
      <w:pPr>
        <w:keepNext/>
        <w:keepLines/>
        <w:spacing w:before="140" w:after="140" w:line="360" w:lineRule="auto"/>
        <w:ind w:left="1470"/>
        <w:jc w:val="left"/>
        <w:outlineLvl w:val="1"/>
        <w:rPr>
          <w:sz w:val="32"/>
          <w:highlight w:val="none"/>
        </w:rPr>
      </w:pPr>
      <w:bookmarkStart w:id="9" w:name="_Toc8146"/>
      <w:bookmarkStart w:id="10" w:name="_Toc108774712"/>
      <w:bookmarkStart w:id="11" w:name="_Toc29256"/>
      <w:bookmarkStart w:id="12" w:name="_Toc10131"/>
      <w:bookmarkStart w:id="13" w:name="_Toc24639"/>
      <w:bookmarkStart w:id="14" w:name="_Toc5025"/>
      <w:bookmarkStart w:id="15" w:name="_Toc4449"/>
      <w:bookmarkStart w:id="16" w:name="_Toc9875"/>
      <w:bookmarkStart w:id="17" w:name="_Toc3799"/>
      <w:r>
        <w:rPr>
          <w:sz w:val="32"/>
          <w:highlight w:val="none"/>
        </w:rPr>
        <w:t>2.</w:t>
      </w:r>
      <w:bookmarkEnd w:id="9"/>
      <w:bookmarkEnd w:id="10"/>
      <w:bookmarkEnd w:id="11"/>
      <w:bookmarkEnd w:id="12"/>
      <w:bookmarkEnd w:id="13"/>
      <w:bookmarkEnd w:id="14"/>
      <w:bookmarkEnd w:id="15"/>
      <w:bookmarkEnd w:id="16"/>
      <w:bookmarkEnd w:id="17"/>
      <w:r>
        <w:rPr>
          <w:rFonts w:hint="eastAsia" w:ascii="黑体" w:hAnsi="黑体" w:eastAsia="黑体" w:cs="黑体"/>
          <w:sz w:val="32"/>
          <w:highlight w:val="none"/>
        </w:rPr>
        <w:t>报价表</w:t>
      </w:r>
    </w:p>
    <w:p w14:paraId="7789EE1A">
      <w:pPr>
        <w:keepNext/>
        <w:keepLines/>
        <w:spacing w:before="140" w:after="140" w:line="360" w:lineRule="auto"/>
        <w:ind w:left="1470"/>
        <w:jc w:val="left"/>
        <w:outlineLvl w:val="1"/>
        <w:rPr>
          <w:sz w:val="32"/>
          <w:highlight w:val="none"/>
        </w:rPr>
      </w:pPr>
      <w:bookmarkStart w:id="18" w:name="_Toc24193"/>
      <w:bookmarkStart w:id="19" w:name="_Toc16576"/>
      <w:bookmarkStart w:id="20" w:name="_Toc14259"/>
      <w:bookmarkStart w:id="21" w:name="_Toc5899"/>
      <w:bookmarkStart w:id="22" w:name="_Toc17449"/>
      <w:bookmarkStart w:id="23" w:name="_Toc19201"/>
      <w:bookmarkStart w:id="24" w:name="_Toc7478"/>
      <w:bookmarkStart w:id="25" w:name="_Toc23464"/>
      <w:r>
        <w:rPr>
          <w:rFonts w:hint="eastAsia" w:ascii="黑体" w:hAnsi="黑体" w:eastAsia="黑体" w:cs="黑体"/>
          <w:sz w:val="32"/>
          <w:highlight w:val="none"/>
        </w:rPr>
        <w:t>3.</w:t>
      </w:r>
      <w:bookmarkEnd w:id="18"/>
      <w:bookmarkEnd w:id="19"/>
      <w:bookmarkEnd w:id="20"/>
      <w:bookmarkEnd w:id="21"/>
      <w:bookmarkEnd w:id="22"/>
      <w:bookmarkEnd w:id="23"/>
      <w:bookmarkEnd w:id="24"/>
      <w:bookmarkEnd w:id="25"/>
      <w:bookmarkStart w:id="26" w:name="_Toc23528"/>
      <w:bookmarkStart w:id="27" w:name="_Toc11349"/>
      <w:bookmarkStart w:id="28" w:name="_Toc15781"/>
      <w:bookmarkStart w:id="29" w:name="_Toc14438"/>
      <w:bookmarkStart w:id="30" w:name="_Toc30694"/>
      <w:bookmarkStart w:id="31" w:name="_Toc21516"/>
      <w:bookmarkStart w:id="32" w:name="_Toc27415"/>
      <w:r>
        <w:rPr>
          <w:rFonts w:hint="eastAsia" w:ascii="黑体" w:hAnsi="黑体" w:eastAsia="黑体" w:cs="黑体"/>
          <w:sz w:val="32"/>
          <w:highlight w:val="none"/>
        </w:rPr>
        <w:t>“三证合一”（工商营业执照、组织机构代码证和税务登记证）证件或经营许可证复印件</w:t>
      </w:r>
    </w:p>
    <w:p w14:paraId="3BCF11AE">
      <w:pPr>
        <w:keepNext/>
        <w:keepLines/>
        <w:spacing w:before="140" w:after="140" w:line="360" w:lineRule="auto"/>
        <w:ind w:left="1470"/>
        <w:jc w:val="left"/>
        <w:outlineLvl w:val="1"/>
        <w:rPr>
          <w:rFonts w:ascii="黑体" w:hAnsi="黑体" w:eastAsia="黑体" w:cs="黑体"/>
          <w:sz w:val="32"/>
          <w:highlight w:val="none"/>
        </w:rPr>
      </w:pPr>
      <w:r>
        <w:rPr>
          <w:rFonts w:hint="eastAsia" w:eastAsia="黑体"/>
          <w:sz w:val="32"/>
          <w:highlight w:val="none"/>
          <w:lang w:val="en-US" w:eastAsia="zh-CN"/>
        </w:rPr>
        <w:t>4.</w:t>
      </w:r>
      <w:r>
        <w:rPr>
          <w:rFonts w:hint="eastAsia" w:ascii="黑体" w:hAnsi="黑体" w:eastAsia="黑体" w:cs="黑体"/>
          <w:sz w:val="32"/>
          <w:highlight w:val="none"/>
        </w:rPr>
        <w:t>法定代表人身份证明书、法人授权委托书</w:t>
      </w:r>
    </w:p>
    <w:p w14:paraId="0C3DF336">
      <w:pPr>
        <w:keepNext/>
        <w:keepLines/>
        <w:spacing w:before="140" w:after="140" w:line="360" w:lineRule="auto"/>
        <w:ind w:left="1470"/>
        <w:jc w:val="left"/>
        <w:outlineLvl w:val="1"/>
        <w:rPr>
          <w:rFonts w:ascii="黑体" w:hAnsi="黑体" w:eastAsia="黑体" w:cs="黑体"/>
          <w:sz w:val="32"/>
          <w:highlight w:val="none"/>
        </w:rPr>
      </w:pPr>
      <w:bookmarkStart w:id="33" w:name="_Toc108774715"/>
      <w:r>
        <w:rPr>
          <w:rFonts w:hint="eastAsia" w:ascii="黑体" w:hAnsi="黑体" w:eastAsia="黑体" w:cs="黑体"/>
          <w:sz w:val="32"/>
          <w:highlight w:val="none"/>
          <w:lang w:val="en-US" w:eastAsia="zh-CN"/>
        </w:rPr>
        <w:t>5</w:t>
      </w:r>
      <w:r>
        <w:rPr>
          <w:rFonts w:hint="eastAsia" w:ascii="黑体" w:hAnsi="黑体" w:eastAsia="黑体" w:cs="黑体"/>
          <w:sz w:val="32"/>
          <w:highlight w:val="none"/>
        </w:rPr>
        <w:t>.</w:t>
      </w:r>
      <w:bookmarkEnd w:id="33"/>
      <w:r>
        <w:rPr>
          <w:rFonts w:hint="eastAsia" w:ascii="黑体" w:hAnsi="黑体" w:eastAsia="黑体" w:cs="黑体"/>
          <w:sz w:val="32"/>
          <w:highlight w:val="none"/>
        </w:rPr>
        <w:t>供应商资格声明</w:t>
      </w:r>
      <w:r>
        <w:rPr>
          <w:rFonts w:ascii="黑体" w:hAnsi="黑体" w:eastAsia="黑体" w:cs="黑体"/>
          <w:sz w:val="32"/>
          <w:highlight w:val="none"/>
        </w:rPr>
        <w:t xml:space="preserve"> </w:t>
      </w:r>
    </w:p>
    <w:bookmarkEnd w:id="26"/>
    <w:bookmarkEnd w:id="27"/>
    <w:bookmarkEnd w:id="28"/>
    <w:bookmarkEnd w:id="29"/>
    <w:bookmarkEnd w:id="30"/>
    <w:bookmarkEnd w:id="31"/>
    <w:bookmarkEnd w:id="32"/>
    <w:p w14:paraId="36FE59C8">
      <w:pPr>
        <w:keepNext/>
        <w:keepLines/>
        <w:spacing w:before="140" w:after="140" w:line="360" w:lineRule="auto"/>
        <w:ind w:left="1470"/>
        <w:jc w:val="left"/>
        <w:outlineLvl w:val="1"/>
        <w:rPr>
          <w:rFonts w:hint="eastAsia" w:ascii="黑体" w:hAnsi="黑体" w:eastAsia="黑体" w:cs="黑体"/>
          <w:sz w:val="32"/>
          <w:highlight w:val="none"/>
          <w:lang w:val="en-US" w:eastAsia="zh-CN"/>
        </w:rPr>
      </w:pPr>
      <w:r>
        <w:rPr>
          <w:rFonts w:hint="eastAsia" w:ascii="黑体" w:hAnsi="黑体" w:eastAsia="黑体" w:cs="黑体"/>
          <w:sz w:val="32"/>
          <w:highlight w:val="none"/>
          <w:lang w:val="en-US" w:eastAsia="zh-CN"/>
        </w:rPr>
        <w:t>6.2022或2023年度财务审计报告，或银行出具的资信证明</w:t>
      </w:r>
    </w:p>
    <w:p w14:paraId="3125D4A2">
      <w:pPr>
        <w:keepNext/>
        <w:keepLines/>
        <w:spacing w:before="140" w:after="140" w:line="360" w:lineRule="auto"/>
        <w:ind w:left="1470"/>
        <w:jc w:val="left"/>
        <w:outlineLvl w:val="1"/>
        <w:rPr>
          <w:rFonts w:hint="eastAsia" w:ascii="黑体" w:hAnsi="黑体" w:eastAsia="黑体" w:cs="黑体"/>
          <w:sz w:val="32"/>
          <w:highlight w:val="none"/>
          <w:lang w:val="en-US" w:eastAsia="zh-CN"/>
        </w:rPr>
      </w:pPr>
      <w:r>
        <w:rPr>
          <w:rFonts w:hint="eastAsia" w:ascii="黑体" w:hAnsi="黑体" w:eastAsia="黑体" w:cs="黑体"/>
          <w:sz w:val="32"/>
          <w:highlight w:val="none"/>
          <w:lang w:val="en-US" w:eastAsia="zh-CN"/>
        </w:rPr>
        <w:t>7.2024年度任意一个月的缴纳社保证明材料</w:t>
      </w:r>
    </w:p>
    <w:p w14:paraId="28D7BAE8">
      <w:pPr>
        <w:keepNext/>
        <w:keepLines/>
        <w:spacing w:before="140" w:after="140" w:line="360" w:lineRule="auto"/>
        <w:ind w:left="1470"/>
        <w:jc w:val="left"/>
        <w:outlineLvl w:val="1"/>
        <w:rPr>
          <w:rFonts w:hint="default" w:ascii="黑体" w:hAnsi="黑体" w:eastAsia="黑体" w:cs="黑体"/>
          <w:sz w:val="32"/>
          <w:highlight w:val="none"/>
          <w:lang w:val="en-US" w:eastAsia="zh-CN"/>
        </w:rPr>
      </w:pPr>
      <w:r>
        <w:rPr>
          <w:rFonts w:hint="default" w:ascii="黑体" w:hAnsi="黑体" w:eastAsia="黑体" w:cs="黑体"/>
          <w:sz w:val="32"/>
          <w:highlight w:val="none"/>
          <w:lang w:val="en-US" w:eastAsia="zh-CN"/>
        </w:rPr>
        <w:t>8.承诺函</w:t>
      </w:r>
    </w:p>
    <w:p w14:paraId="4ED6C80E">
      <w:pPr>
        <w:keepNext/>
        <w:keepLines/>
        <w:spacing w:before="140" w:after="140" w:line="360" w:lineRule="auto"/>
        <w:ind w:left="1470"/>
        <w:jc w:val="left"/>
        <w:outlineLvl w:val="1"/>
        <w:rPr>
          <w:rFonts w:hint="default" w:ascii="黑体" w:hAnsi="黑体" w:eastAsia="黑体" w:cs="黑体"/>
          <w:sz w:val="32"/>
          <w:highlight w:val="none"/>
          <w:lang w:val="en-US" w:eastAsia="zh-CN"/>
        </w:rPr>
      </w:pPr>
      <w:r>
        <w:rPr>
          <w:rFonts w:hint="default" w:ascii="黑体" w:hAnsi="黑体" w:eastAsia="黑体" w:cs="黑体"/>
          <w:sz w:val="32"/>
          <w:highlight w:val="none"/>
          <w:lang w:val="en-US" w:eastAsia="zh-CN"/>
        </w:rPr>
        <w:t>9.《司法鉴定许可证》和《检验检测机构资质认定证书》复印件</w:t>
      </w:r>
    </w:p>
    <w:p w14:paraId="6B23D81C">
      <w:pPr>
        <w:keepNext/>
        <w:keepLines/>
        <w:spacing w:before="140" w:after="140" w:line="360" w:lineRule="auto"/>
        <w:ind w:left="1470"/>
        <w:jc w:val="left"/>
        <w:outlineLvl w:val="1"/>
        <w:rPr>
          <w:rFonts w:hint="default" w:ascii="黑体" w:hAnsi="黑体" w:eastAsia="黑体" w:cs="黑体"/>
          <w:sz w:val="32"/>
          <w:highlight w:val="none"/>
          <w:lang w:val="en-US" w:eastAsia="zh-CN"/>
        </w:rPr>
      </w:pPr>
      <w:r>
        <w:rPr>
          <w:rFonts w:hint="default" w:ascii="黑体" w:hAnsi="黑体" w:eastAsia="黑体" w:cs="黑体"/>
          <w:sz w:val="32"/>
          <w:highlight w:val="none"/>
          <w:lang w:val="en-US" w:eastAsia="zh-CN"/>
        </w:rPr>
        <w:t>10.司法鉴定科学研究院的电子数据存在性、功能性鉴定能力验证结果为“通过”或“满意”的通知复印件</w:t>
      </w:r>
    </w:p>
    <w:p w14:paraId="22C57BEC">
      <w:pPr>
        <w:keepNext/>
        <w:keepLines/>
        <w:spacing w:before="140" w:after="140" w:line="360" w:lineRule="auto"/>
        <w:ind w:left="1470"/>
        <w:jc w:val="left"/>
        <w:outlineLvl w:val="1"/>
        <w:rPr>
          <w:rFonts w:hint="default" w:ascii="黑体" w:hAnsi="黑体" w:eastAsia="黑体" w:cs="黑体"/>
          <w:sz w:val="32"/>
          <w:highlight w:val="none"/>
          <w:lang w:val="en-US" w:eastAsia="zh-CN"/>
        </w:rPr>
      </w:pPr>
      <w:r>
        <w:rPr>
          <w:rFonts w:hint="default" w:ascii="黑体" w:hAnsi="黑体" w:eastAsia="黑体" w:cs="黑体"/>
          <w:sz w:val="32"/>
          <w:highlight w:val="none"/>
          <w:lang w:val="en-US" w:eastAsia="zh-CN"/>
        </w:rPr>
        <w:t>11.拟派团队人员清单、资格证书及2024年连续三个月为其缴纳社保的证明</w:t>
      </w:r>
    </w:p>
    <w:p w14:paraId="144B586D">
      <w:pPr>
        <w:keepNext/>
        <w:keepLines/>
        <w:spacing w:before="140" w:after="140" w:line="360" w:lineRule="auto"/>
        <w:ind w:left="1470"/>
        <w:jc w:val="left"/>
        <w:outlineLvl w:val="1"/>
        <w:rPr>
          <w:rFonts w:hint="default" w:ascii="黑体" w:hAnsi="黑体" w:eastAsia="黑体" w:cs="黑体"/>
          <w:sz w:val="32"/>
          <w:highlight w:val="none"/>
          <w:lang w:val="en-US" w:eastAsia="zh-CN"/>
        </w:rPr>
      </w:pPr>
      <w:r>
        <w:rPr>
          <w:rFonts w:hint="default" w:ascii="黑体" w:hAnsi="黑体" w:eastAsia="黑体" w:cs="黑体"/>
          <w:sz w:val="32"/>
          <w:highlight w:val="none"/>
          <w:lang w:val="en-US" w:eastAsia="zh-CN"/>
        </w:rPr>
        <w:t>12.供应商认为需要提交的其他佐证材料</w:t>
      </w:r>
    </w:p>
    <w:p w14:paraId="60D951EF">
      <w:pPr>
        <w:pStyle w:val="3"/>
        <w:tabs>
          <w:tab w:val="left" w:pos="0"/>
        </w:tabs>
        <w:snapToGrid w:val="0"/>
        <w:spacing w:line="360" w:lineRule="auto"/>
        <w:outlineLvl w:val="0"/>
        <w:rPr>
          <w:rFonts w:hint="eastAsia" w:ascii="宋体" w:eastAsia="宋体" w:cs="宋体"/>
          <w:sz w:val="30"/>
          <w:szCs w:val="30"/>
          <w:highlight w:val="none"/>
        </w:rPr>
      </w:pPr>
    </w:p>
    <w:p w14:paraId="738C836A">
      <w:pPr>
        <w:pStyle w:val="3"/>
        <w:tabs>
          <w:tab w:val="left" w:pos="0"/>
        </w:tabs>
        <w:snapToGrid w:val="0"/>
        <w:spacing w:line="360" w:lineRule="auto"/>
        <w:outlineLvl w:val="0"/>
        <w:rPr>
          <w:rFonts w:hint="eastAsia" w:ascii="宋体" w:eastAsia="宋体" w:cs="宋体"/>
          <w:sz w:val="30"/>
          <w:szCs w:val="30"/>
          <w:highlight w:val="none"/>
        </w:rPr>
      </w:pPr>
    </w:p>
    <w:p w14:paraId="62E940B7">
      <w:pPr>
        <w:autoSpaceDE w:val="0"/>
        <w:autoSpaceDN w:val="0"/>
        <w:snapToGrid w:val="0"/>
        <w:spacing w:line="360" w:lineRule="auto"/>
        <w:jc w:val="center"/>
        <w:rPr>
          <w:rFonts w:hint="eastAsia" w:ascii="宋体" w:hAnsi="宋体" w:cs="宋体"/>
          <w:sz w:val="36"/>
          <w:highlight w:val="none"/>
        </w:rPr>
      </w:pPr>
      <w:r>
        <w:rPr>
          <w:rFonts w:hint="eastAsia" w:ascii="宋体" w:hAnsi="宋体" w:cs="宋体"/>
          <w:sz w:val="36"/>
          <w:highlight w:val="none"/>
        </w:rPr>
        <w:t>响 应 函（格式）</w:t>
      </w:r>
    </w:p>
    <w:p w14:paraId="3F4B199B">
      <w:pPr>
        <w:autoSpaceDE w:val="0"/>
        <w:autoSpaceDN w:val="0"/>
        <w:snapToGrid w:val="0"/>
        <w:spacing w:line="360" w:lineRule="auto"/>
        <w:rPr>
          <w:rFonts w:ascii="宋体" w:hAnsi="宋体" w:cs="宋体"/>
          <w:sz w:val="24"/>
          <w:highlight w:val="none"/>
        </w:rPr>
      </w:pPr>
      <w:r>
        <w:rPr>
          <w:rFonts w:hint="eastAsia" w:ascii="宋体" w:hAnsi="宋体" w:cs="宋体"/>
          <w:sz w:val="24"/>
          <w:highlight w:val="none"/>
          <w:lang w:val="zh-CN"/>
        </w:rPr>
        <w:t>致：</w:t>
      </w:r>
      <w:r>
        <w:rPr>
          <w:rFonts w:hint="eastAsia" w:ascii="宋体" w:hAnsi="宋体" w:cs="宋体"/>
          <w:sz w:val="24"/>
          <w:highlight w:val="none"/>
        </w:rPr>
        <w:t>江西省公共资源交易集团有限公司</w:t>
      </w:r>
    </w:p>
    <w:p w14:paraId="6A741811">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根据贵方江西省公共资源交易集团司法鉴定服务采购的</w:t>
      </w:r>
      <w:bookmarkStart w:id="34" w:name="_Hlk99639218"/>
      <w:r>
        <w:rPr>
          <w:rFonts w:hint="eastAsia" w:ascii="宋体" w:hAnsi="宋体" w:cs="宋体"/>
          <w:sz w:val="24"/>
          <w:highlight w:val="none"/>
        </w:rPr>
        <w:t>询价</w:t>
      </w:r>
      <w:bookmarkEnd w:id="34"/>
      <w:r>
        <w:rPr>
          <w:rFonts w:hint="eastAsia" w:ascii="宋体" w:hAnsi="宋体" w:cs="宋体"/>
          <w:sz w:val="24"/>
          <w:highlight w:val="none"/>
        </w:rPr>
        <w:t>公告，签字代表</w:t>
      </w:r>
      <w:r>
        <w:rPr>
          <w:rFonts w:hint="eastAsia" w:ascii="宋体" w:hAnsi="宋体" w:cs="宋体"/>
          <w:sz w:val="24"/>
          <w:highlight w:val="none"/>
          <w:u w:val="single"/>
        </w:rPr>
        <w:t xml:space="preserve">     </w:t>
      </w:r>
      <w:r>
        <w:rPr>
          <w:rFonts w:hint="eastAsia" w:ascii="宋体" w:hAnsi="宋体" w:cs="宋体"/>
          <w:sz w:val="24"/>
          <w:highlight w:val="none"/>
          <w:lang w:val="zh-CN"/>
        </w:rPr>
        <w:t>（姓名）</w:t>
      </w:r>
      <w:r>
        <w:rPr>
          <w:rFonts w:hint="eastAsia" w:ascii="宋体" w:hAnsi="宋体" w:cs="宋体"/>
          <w:sz w:val="24"/>
          <w:highlight w:val="none"/>
          <w:u w:val="single"/>
        </w:rPr>
        <w:t xml:space="preserve">     </w:t>
      </w:r>
      <w:r>
        <w:rPr>
          <w:rFonts w:hint="eastAsia" w:ascii="宋体" w:hAnsi="宋体" w:cs="宋体"/>
          <w:sz w:val="24"/>
          <w:highlight w:val="none"/>
          <w:lang w:val="zh-CN"/>
        </w:rPr>
        <w:t>（职务）</w:t>
      </w:r>
      <w:r>
        <w:rPr>
          <w:rFonts w:hint="eastAsia" w:ascii="宋体" w:hAnsi="宋体" w:cs="宋体"/>
          <w:sz w:val="24"/>
          <w:highlight w:val="none"/>
        </w:rPr>
        <w:t>经正式授权并代表我方提交下述响应文件。</w:t>
      </w:r>
    </w:p>
    <w:p w14:paraId="6E9EC5A1">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 报价表</w:t>
      </w:r>
    </w:p>
    <w:p w14:paraId="44115934">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 “三证合一”（工商营业执照、组织机构代码证和税务登记证）证件或经营许可证复印件</w:t>
      </w:r>
    </w:p>
    <w:p w14:paraId="68892D75">
      <w:pPr>
        <w:spacing w:line="360" w:lineRule="auto"/>
        <w:ind w:firstLine="480" w:firstLineChars="200"/>
        <w:jc w:val="left"/>
        <w:rPr>
          <w:rFonts w:hint="eastAsia" w:ascii="宋体" w:hAnsi="宋体" w:cs="宋体" w:eastAsiaTheme="minorEastAsia"/>
          <w:sz w:val="24"/>
          <w:highlight w:val="none"/>
          <w:lang w:val="en-US" w:eastAsia="zh-CN"/>
        </w:rPr>
      </w:pPr>
      <w:r>
        <w:rPr>
          <w:rFonts w:hint="eastAsia" w:ascii="宋体" w:hAnsi="宋体" w:cs="宋体"/>
          <w:sz w:val="24"/>
          <w:highlight w:val="none"/>
        </w:rPr>
        <w:t>(3)法定代表人身份证明书</w:t>
      </w:r>
      <w:r>
        <w:rPr>
          <w:rFonts w:hint="eastAsia" w:ascii="宋体" w:hAnsi="宋体" w:cs="宋体"/>
          <w:sz w:val="24"/>
          <w:highlight w:val="none"/>
          <w:lang w:val="en-US" w:eastAsia="zh-CN"/>
        </w:rPr>
        <w:t>或法人授权委托书</w:t>
      </w:r>
    </w:p>
    <w:p w14:paraId="1512C916">
      <w:pPr>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rPr>
        <w:t>(4) 供应商</w:t>
      </w:r>
      <w:r>
        <w:rPr>
          <w:rFonts w:hint="eastAsia" w:ascii="宋体" w:hAnsi="宋体" w:cs="宋体"/>
          <w:sz w:val="24"/>
          <w:highlight w:val="none"/>
          <w:lang w:val="en-US" w:eastAsia="zh-CN"/>
        </w:rPr>
        <w:t>资格声明</w:t>
      </w:r>
    </w:p>
    <w:p w14:paraId="209DE62B">
      <w:pPr>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(5)承诺函</w:t>
      </w:r>
    </w:p>
    <w:p w14:paraId="71AB12B2">
      <w:pPr>
        <w:spacing w:line="360" w:lineRule="auto"/>
        <w:ind w:firstLine="480" w:firstLineChars="200"/>
        <w:jc w:val="left"/>
        <w:rPr>
          <w:rFonts w:hint="default" w:ascii="宋体" w:hAnsi="宋体" w:cs="宋体"/>
          <w:sz w:val="24"/>
          <w:highlight w:val="none"/>
          <w:lang w:val="en-US" w:eastAsia="zh-CN"/>
        </w:rPr>
      </w:pPr>
      <w:r>
        <w:rPr>
          <w:rFonts w:hint="eastAsia" w:ascii="宋体" w:hAnsi="宋体" w:cs="宋体"/>
          <w:sz w:val="24"/>
          <w:highlight w:val="none"/>
          <w:lang w:val="en-US" w:eastAsia="zh-CN"/>
        </w:rPr>
        <w:t>（6）其他需要提交的佐证材料</w:t>
      </w:r>
    </w:p>
    <w:p w14:paraId="63137889">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据此函，签字代表宣布同意如下：</w:t>
      </w:r>
    </w:p>
    <w:p w14:paraId="26A8DF27">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1．所附详细报价表中规定的应提供和交付的服务报价总价(国内现场交货价)为人民币（小写）________________，即（大写）</w:t>
      </w:r>
      <w:r>
        <w:rPr>
          <w:rFonts w:hint="eastAsia" w:ascii="宋体" w:hAnsi="宋体" w:cs="宋体"/>
          <w:sz w:val="24"/>
          <w:highlight w:val="none"/>
          <w:u w:val="single"/>
        </w:rPr>
        <w:t xml:space="preserve">               </w:t>
      </w:r>
      <w:r>
        <w:rPr>
          <w:rFonts w:hint="eastAsia" w:ascii="宋体" w:hAnsi="宋体" w:cs="宋体"/>
          <w:sz w:val="24"/>
          <w:highlight w:val="none"/>
        </w:rPr>
        <w:t>。</w:t>
      </w:r>
    </w:p>
    <w:p w14:paraId="54317E0B">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2．供应商将按采购文件的规定履行合同责任和义务。</w:t>
      </w:r>
    </w:p>
    <w:p w14:paraId="22C64F0A">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3．供应商已详细审查全部采购文件，包括修改文件(如有的话)和有关附件。</w:t>
      </w:r>
    </w:p>
    <w:p w14:paraId="405A96F7">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4．本响应文件自开标日起有效期为：在采购文件所规定的工作日内保持有效。</w:t>
      </w:r>
    </w:p>
    <w:p w14:paraId="28F694C9">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5．供应商同意提供按照采购方可能要求的与其采购有关的一切数据或资料，完全理解贵方不一定要接受最低的报价。</w:t>
      </w:r>
    </w:p>
    <w:p w14:paraId="7BF1738F">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6．与本项目有关的一切正式往来通讯请寄：</w:t>
      </w:r>
    </w:p>
    <w:p w14:paraId="7A297B99">
      <w:pPr>
        <w:spacing w:line="360" w:lineRule="auto"/>
        <w:jc w:val="left"/>
        <w:rPr>
          <w:rFonts w:hint="eastAsia" w:ascii="宋体" w:hAnsi="宋体" w:cs="宋体"/>
          <w:sz w:val="24"/>
          <w:highlight w:val="none"/>
        </w:rPr>
      </w:pPr>
      <w:r>
        <w:rPr>
          <w:rFonts w:hint="eastAsia" w:ascii="宋体" w:hAnsi="宋体" w:cs="宋体"/>
          <w:sz w:val="24"/>
          <w:highlight w:val="none"/>
        </w:rPr>
        <w:t xml:space="preserve">      地址：_________________        邮编：__________________</w:t>
      </w:r>
    </w:p>
    <w:p w14:paraId="71756E36">
      <w:pPr>
        <w:spacing w:line="360" w:lineRule="auto"/>
        <w:jc w:val="left"/>
        <w:rPr>
          <w:rFonts w:hint="eastAsia" w:ascii="宋体" w:hAnsi="宋体" w:cs="宋体"/>
          <w:sz w:val="24"/>
          <w:highlight w:val="none"/>
        </w:rPr>
      </w:pPr>
      <w:r>
        <w:rPr>
          <w:rFonts w:hint="eastAsia" w:ascii="宋体" w:hAnsi="宋体" w:cs="宋体"/>
          <w:sz w:val="24"/>
          <w:highlight w:val="none"/>
        </w:rPr>
        <w:t xml:space="preserve">      电话：_________________        传真：__________________</w:t>
      </w:r>
    </w:p>
    <w:p w14:paraId="079025BB">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供应商法人授权代表姓名、职务(印刷体)：_______________</w:t>
      </w:r>
    </w:p>
    <w:p w14:paraId="312AB27E">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供应商法人授权代表签字：_____________________________</w:t>
      </w:r>
    </w:p>
    <w:p w14:paraId="10C523D0">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供应商名称：_________________ (全称并加盖公章)</w:t>
      </w:r>
    </w:p>
    <w:p w14:paraId="0E5CE7AA">
      <w:pPr>
        <w:autoSpaceDE w:val="0"/>
        <w:autoSpaceDN w:val="0"/>
        <w:snapToGrid w:val="0"/>
        <w:spacing w:line="360" w:lineRule="auto"/>
        <w:rPr>
          <w:rFonts w:hint="eastAsia" w:ascii="宋体" w:hAnsi="宋体" w:cs="宋体"/>
          <w:sz w:val="24"/>
          <w:highlight w:val="none"/>
          <w:u w:val="single"/>
        </w:rPr>
        <w:sectPr>
          <w:pgSz w:w="11907" w:h="16840"/>
          <w:pgMar w:top="1440" w:right="1080" w:bottom="1440" w:left="1080" w:header="720" w:footer="720" w:gutter="0"/>
          <w:pgNumType w:fmt="decimal"/>
          <w:cols w:space="720" w:num="1"/>
          <w:docGrid w:type="lines" w:linePitch="312" w:charSpace="0"/>
        </w:sectPr>
      </w:pPr>
      <w:r>
        <w:rPr>
          <w:rFonts w:hint="eastAsia" w:ascii="宋体" w:hAnsi="宋体" w:cs="宋体"/>
          <w:sz w:val="24"/>
          <w:highlight w:val="none"/>
        </w:rPr>
        <w:t xml:space="preserve">      日        期：________年_____月____日</w:t>
      </w:r>
    </w:p>
    <w:p w14:paraId="4A19E65C">
      <w:pPr>
        <w:autoSpaceDE w:val="0"/>
        <w:autoSpaceDN w:val="0"/>
        <w:spacing w:line="300" w:lineRule="auto"/>
        <w:jc w:val="center"/>
        <w:rPr>
          <w:rFonts w:hint="eastAsia" w:ascii="宋体" w:hAnsi="宋体" w:cs="宋体"/>
          <w:sz w:val="32"/>
          <w:szCs w:val="32"/>
          <w:highlight w:val="none"/>
          <w:lang w:val="zh-CN"/>
        </w:rPr>
      </w:pPr>
      <w:r>
        <w:rPr>
          <w:rFonts w:hint="eastAsia" w:ascii="宋体" w:hAnsi="宋体" w:cs="宋体"/>
          <w:b/>
          <w:sz w:val="32"/>
          <w:szCs w:val="32"/>
          <w:highlight w:val="none"/>
          <w:lang w:val="zh-CN"/>
        </w:rPr>
        <w:t>报 价 表（</w:t>
      </w:r>
      <w:r>
        <w:rPr>
          <w:rFonts w:hint="eastAsia" w:ascii="宋体" w:hAnsi="宋体" w:cs="宋体"/>
          <w:b/>
          <w:sz w:val="32"/>
          <w:szCs w:val="32"/>
          <w:highlight w:val="none"/>
        </w:rPr>
        <w:t>格式</w:t>
      </w:r>
      <w:r>
        <w:rPr>
          <w:rFonts w:hint="eastAsia" w:ascii="宋体" w:hAnsi="宋体" w:cs="宋体"/>
          <w:b/>
          <w:sz w:val="32"/>
          <w:szCs w:val="32"/>
          <w:highlight w:val="none"/>
          <w:lang w:val="zh-CN"/>
        </w:rPr>
        <w:t>）</w:t>
      </w:r>
    </w:p>
    <w:p w14:paraId="193205B8">
      <w:pPr>
        <w:autoSpaceDE w:val="0"/>
        <w:autoSpaceDN w:val="0"/>
        <w:spacing w:line="300" w:lineRule="auto"/>
        <w:rPr>
          <w:rFonts w:hint="eastAsia" w:ascii="宋体" w:hAnsi="宋体" w:cs="宋体"/>
          <w:sz w:val="24"/>
          <w:highlight w:val="none"/>
          <w:lang w:val="zh-CN"/>
        </w:rPr>
      </w:pPr>
    </w:p>
    <w:p w14:paraId="41D173D6">
      <w:pPr>
        <w:autoSpaceDE w:val="0"/>
        <w:autoSpaceDN w:val="0"/>
        <w:snapToGrid w:val="0"/>
        <w:spacing w:line="336" w:lineRule="auto"/>
        <w:rPr>
          <w:rFonts w:hint="eastAsia" w:ascii="宋体" w:hAnsi="宋体" w:cs="宋体"/>
          <w:sz w:val="24"/>
          <w:highlight w:val="none"/>
          <w:lang w:val="zh-CN"/>
        </w:rPr>
      </w:pPr>
      <w:r>
        <w:rPr>
          <w:rFonts w:hint="eastAsia" w:ascii="宋体" w:hAnsi="宋体" w:cs="宋体"/>
          <w:sz w:val="24"/>
          <w:highlight w:val="none"/>
          <w:lang w:val="zh-CN"/>
        </w:rPr>
        <w:t xml:space="preserve">供应商名称：  </w:t>
      </w:r>
    </w:p>
    <w:tbl>
      <w:tblPr>
        <w:tblStyle w:val="9"/>
        <w:tblW w:w="9405"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714"/>
        <w:gridCol w:w="2451"/>
        <w:gridCol w:w="1211"/>
        <w:gridCol w:w="1050"/>
        <w:gridCol w:w="2025"/>
      </w:tblGrid>
      <w:tr w14:paraId="704F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668" w:type="dxa"/>
            <w:gridSpan w:val="2"/>
            <w:vAlign w:val="center"/>
          </w:tcPr>
          <w:p w14:paraId="4F8DD642">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采购项目名称</w:t>
            </w:r>
          </w:p>
        </w:tc>
        <w:tc>
          <w:tcPr>
            <w:tcW w:w="2451" w:type="dxa"/>
            <w:vAlign w:val="center"/>
          </w:tcPr>
          <w:p w14:paraId="7671F4FB">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服务内容</w:t>
            </w:r>
          </w:p>
        </w:tc>
        <w:tc>
          <w:tcPr>
            <w:tcW w:w="2261" w:type="dxa"/>
            <w:gridSpan w:val="2"/>
            <w:vAlign w:val="center"/>
          </w:tcPr>
          <w:p w14:paraId="0A21C737">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数量</w:t>
            </w:r>
          </w:p>
        </w:tc>
        <w:tc>
          <w:tcPr>
            <w:tcW w:w="2025" w:type="dxa"/>
            <w:vAlign w:val="center"/>
          </w:tcPr>
          <w:p w14:paraId="609D18A4">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单价（元）</w:t>
            </w:r>
          </w:p>
        </w:tc>
      </w:tr>
      <w:tr w14:paraId="609E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2668" w:type="dxa"/>
            <w:gridSpan w:val="2"/>
            <w:vAlign w:val="center"/>
          </w:tcPr>
          <w:p w14:paraId="577EEABC">
            <w:pPr>
              <w:spacing w:line="400" w:lineRule="exact"/>
              <w:jc w:val="center"/>
              <w:rPr>
                <w:rFonts w:hint="eastAsia" w:ascii="宋体" w:hAnsi="宋体" w:eastAsia="宋体" w:cs="宋体"/>
                <w:sz w:val="24"/>
                <w:szCs w:val="24"/>
              </w:rPr>
            </w:pPr>
            <w:r>
              <w:rPr>
                <w:rFonts w:hint="eastAsia" w:ascii="宋体" w:hAnsi="宋体" w:eastAsia="宋体" w:cs="宋体"/>
                <w:sz w:val="24"/>
                <w:szCs w:val="24"/>
                <w:highlight w:val="none"/>
              </w:rPr>
              <w:t>江西省公共资源交易集团司法鉴定服务采购</w:t>
            </w:r>
          </w:p>
        </w:tc>
        <w:tc>
          <w:tcPr>
            <w:tcW w:w="2451" w:type="dxa"/>
            <w:vAlign w:val="center"/>
          </w:tcPr>
          <w:p w14:paraId="1F455072">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为采购人提供技术咨询及研判分析服务、电子数据司法检验鉴定服务（含电子数据存在性鉴定和电子数据功能性鉴定），并出具鉴定报告</w:t>
            </w:r>
          </w:p>
        </w:tc>
        <w:tc>
          <w:tcPr>
            <w:tcW w:w="2261" w:type="dxa"/>
            <w:gridSpan w:val="2"/>
            <w:vAlign w:val="center"/>
          </w:tcPr>
          <w:p w14:paraId="4DAC784E">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2025" w:type="dxa"/>
            <w:vAlign w:val="center"/>
          </w:tcPr>
          <w:p w14:paraId="6D66AAA7">
            <w:pPr>
              <w:spacing w:line="400" w:lineRule="exact"/>
              <w:jc w:val="center"/>
              <w:rPr>
                <w:rFonts w:hint="eastAsia" w:ascii="宋体" w:hAnsi="宋体" w:eastAsia="宋体" w:cs="宋体"/>
                <w:sz w:val="24"/>
                <w:szCs w:val="24"/>
              </w:rPr>
            </w:pPr>
          </w:p>
        </w:tc>
      </w:tr>
      <w:tr w14:paraId="5D10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2668" w:type="dxa"/>
            <w:gridSpan w:val="2"/>
            <w:vAlign w:val="center"/>
          </w:tcPr>
          <w:p w14:paraId="703CE40C">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总计报价金额</w:t>
            </w:r>
          </w:p>
        </w:tc>
        <w:tc>
          <w:tcPr>
            <w:tcW w:w="6737" w:type="dxa"/>
            <w:gridSpan w:val="4"/>
            <w:vAlign w:val="center"/>
          </w:tcPr>
          <w:p w14:paraId="58C44123">
            <w:pPr>
              <w:spacing w:line="400" w:lineRule="exact"/>
              <w:jc w:val="both"/>
              <w:rPr>
                <w:rFonts w:hint="eastAsia" w:ascii="宋体" w:hAnsi="宋体" w:eastAsia="宋体" w:cs="宋体"/>
                <w:sz w:val="24"/>
                <w:szCs w:val="24"/>
              </w:rPr>
            </w:pPr>
          </w:p>
        </w:tc>
      </w:tr>
      <w:tr w14:paraId="68E0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954" w:type="dxa"/>
            <w:vAlign w:val="center"/>
          </w:tcPr>
          <w:p w14:paraId="65DFFDB7">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采购需求</w:t>
            </w:r>
          </w:p>
        </w:tc>
        <w:tc>
          <w:tcPr>
            <w:tcW w:w="3165" w:type="dxa"/>
            <w:gridSpan w:val="2"/>
            <w:vAlign w:val="center"/>
          </w:tcPr>
          <w:p w14:paraId="344AD76F">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rPr>
              <w:t>满足</w:t>
            </w:r>
            <w:r>
              <w:rPr>
                <w:rFonts w:hint="eastAsia" w:ascii="宋体" w:hAnsi="宋体" w:eastAsia="宋体" w:cs="宋体"/>
                <w:kern w:val="0"/>
                <w:sz w:val="24"/>
                <w:szCs w:val="24"/>
                <w:lang w:val="en-US" w:eastAsia="zh-CN"/>
              </w:rPr>
              <w:t>询价公告中的采购需</w:t>
            </w:r>
            <w:r>
              <w:rPr>
                <w:rFonts w:hint="eastAsia" w:ascii="宋体" w:hAnsi="宋体" w:eastAsia="宋体" w:cs="宋体"/>
                <w:kern w:val="0"/>
                <w:sz w:val="24"/>
                <w:szCs w:val="24"/>
              </w:rPr>
              <w:t>求</w:t>
            </w:r>
          </w:p>
        </w:tc>
        <w:tc>
          <w:tcPr>
            <w:tcW w:w="1211" w:type="dxa"/>
            <w:vAlign w:val="center"/>
          </w:tcPr>
          <w:p w14:paraId="2C12BADA">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是否响应</w:t>
            </w:r>
          </w:p>
        </w:tc>
        <w:tc>
          <w:tcPr>
            <w:tcW w:w="3075" w:type="dxa"/>
            <w:gridSpan w:val="2"/>
            <w:vAlign w:val="center"/>
          </w:tcPr>
          <w:p w14:paraId="746A4D10">
            <w:pPr>
              <w:spacing w:line="400" w:lineRule="exact"/>
              <w:jc w:val="center"/>
              <w:rPr>
                <w:rFonts w:hint="eastAsia" w:ascii="宋体" w:hAnsi="宋体" w:eastAsia="宋体" w:cs="宋体"/>
                <w:sz w:val="24"/>
                <w:szCs w:val="24"/>
              </w:rPr>
            </w:pPr>
          </w:p>
        </w:tc>
      </w:tr>
      <w:tr w14:paraId="5E49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954" w:type="dxa"/>
            <w:vAlign w:val="center"/>
          </w:tcPr>
          <w:p w14:paraId="2E221CF5">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发票要求</w:t>
            </w:r>
          </w:p>
        </w:tc>
        <w:tc>
          <w:tcPr>
            <w:tcW w:w="3165" w:type="dxa"/>
            <w:gridSpan w:val="2"/>
            <w:vAlign w:val="center"/>
          </w:tcPr>
          <w:p w14:paraId="289A3C45">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开具增值税</w:t>
            </w:r>
            <w:r>
              <w:rPr>
                <w:rFonts w:hint="eastAsia" w:ascii="宋体" w:hAnsi="宋体" w:eastAsia="宋体" w:cs="宋体"/>
                <w:sz w:val="24"/>
                <w:szCs w:val="24"/>
                <w:lang w:val="en-US" w:eastAsia="zh-CN"/>
              </w:rPr>
              <w:t>专用</w:t>
            </w:r>
            <w:r>
              <w:rPr>
                <w:rFonts w:hint="eastAsia" w:ascii="宋体" w:hAnsi="宋体" w:eastAsia="宋体" w:cs="宋体"/>
                <w:sz w:val="24"/>
                <w:szCs w:val="24"/>
              </w:rPr>
              <w:t>发票</w:t>
            </w:r>
          </w:p>
        </w:tc>
        <w:tc>
          <w:tcPr>
            <w:tcW w:w="1211" w:type="dxa"/>
            <w:vAlign w:val="center"/>
          </w:tcPr>
          <w:p w14:paraId="16DE3D31">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是否响应</w:t>
            </w:r>
          </w:p>
        </w:tc>
        <w:tc>
          <w:tcPr>
            <w:tcW w:w="3075" w:type="dxa"/>
            <w:gridSpan w:val="2"/>
            <w:vAlign w:val="center"/>
          </w:tcPr>
          <w:p w14:paraId="2057C125">
            <w:pPr>
              <w:spacing w:line="400" w:lineRule="exact"/>
              <w:jc w:val="left"/>
              <w:rPr>
                <w:rFonts w:hint="eastAsia" w:ascii="宋体" w:hAnsi="宋体" w:eastAsia="宋体" w:cs="宋体"/>
                <w:sz w:val="24"/>
                <w:szCs w:val="24"/>
                <w:u w:val="single"/>
                <w:lang w:val="en-US" w:eastAsia="zh-CN"/>
              </w:rPr>
            </w:pPr>
          </w:p>
        </w:tc>
      </w:tr>
    </w:tbl>
    <w:p w14:paraId="3385454D">
      <w:pPr>
        <w:autoSpaceDE w:val="0"/>
        <w:autoSpaceDN w:val="0"/>
        <w:snapToGrid w:val="0"/>
        <w:spacing w:line="336" w:lineRule="auto"/>
        <w:rPr>
          <w:rFonts w:hint="eastAsia" w:ascii="宋体" w:hAnsi="宋体" w:cs="宋体"/>
          <w:sz w:val="24"/>
          <w:highlight w:val="none"/>
        </w:rPr>
      </w:pPr>
    </w:p>
    <w:p w14:paraId="13227E75">
      <w:pPr>
        <w:autoSpaceDE w:val="0"/>
        <w:autoSpaceDN w:val="0"/>
        <w:snapToGrid w:val="0"/>
        <w:spacing w:line="336" w:lineRule="auto"/>
        <w:rPr>
          <w:rFonts w:hint="eastAsia" w:ascii="宋体" w:hAnsi="宋体" w:cs="宋体"/>
          <w:sz w:val="24"/>
          <w:highlight w:val="none"/>
        </w:rPr>
      </w:pPr>
      <w:r>
        <w:rPr>
          <w:rFonts w:hint="eastAsia" w:ascii="宋体" w:hAnsi="宋体" w:cs="宋体"/>
          <w:sz w:val="24"/>
          <w:highlight w:val="none"/>
        </w:rPr>
        <w:t>注：1.请供应商将报价写进报价表中；</w:t>
      </w:r>
    </w:p>
    <w:p w14:paraId="785C5A9A">
      <w:pPr>
        <w:pStyle w:val="6"/>
        <w:ind w:firstLine="480" w:firstLineChars="200"/>
        <w:rPr>
          <w:rFonts w:hint="default" w:ascii="宋体" w:hAnsi="宋体" w:cs="宋体"/>
          <w:sz w:val="24"/>
          <w:highlight w:val="none"/>
          <w:lang w:val="en-US" w:eastAsia="zh-CN"/>
        </w:rPr>
      </w:pPr>
      <w:r>
        <w:rPr>
          <w:rFonts w:ascii="宋体" w:hAnsi="宋体" w:cs="宋体"/>
          <w:sz w:val="24"/>
          <w:highlight w:val="none"/>
        </w:rPr>
        <w:t>2.</w:t>
      </w:r>
      <w:r>
        <w:rPr>
          <w:rFonts w:hint="eastAsia" w:ascii="宋体" w:hAnsi="宋体" w:cs="宋体"/>
          <w:sz w:val="24"/>
          <w:highlight w:val="none"/>
          <w:lang w:val="en-US" w:eastAsia="zh-CN"/>
        </w:rPr>
        <w:t>本项目以价低者中选原则确定成交供应商。</w:t>
      </w:r>
    </w:p>
    <w:p w14:paraId="19E3A1EA">
      <w:pPr>
        <w:autoSpaceDE w:val="0"/>
        <w:autoSpaceDN w:val="0"/>
        <w:snapToGrid w:val="0"/>
        <w:spacing w:line="336" w:lineRule="auto"/>
        <w:ind w:firstLine="720"/>
        <w:rPr>
          <w:rFonts w:hint="eastAsia" w:ascii="宋体" w:hAnsi="宋体" w:cs="宋体"/>
          <w:sz w:val="24"/>
          <w:highlight w:val="none"/>
          <w:lang w:val="zh-CN"/>
        </w:rPr>
      </w:pPr>
    </w:p>
    <w:p w14:paraId="43FFBEAE">
      <w:pPr>
        <w:autoSpaceDE w:val="0"/>
        <w:autoSpaceDN w:val="0"/>
        <w:snapToGrid w:val="0"/>
        <w:spacing w:line="336" w:lineRule="auto"/>
        <w:ind w:firstLine="720"/>
        <w:rPr>
          <w:rFonts w:hint="eastAsia" w:ascii="宋体" w:hAnsi="宋体" w:cs="宋体"/>
          <w:sz w:val="24"/>
          <w:highlight w:val="none"/>
          <w:lang w:val="zh-CN"/>
        </w:rPr>
      </w:pPr>
      <w:r>
        <w:rPr>
          <w:rFonts w:hint="eastAsia" w:ascii="宋体" w:hAnsi="宋体" w:cs="宋体"/>
          <w:sz w:val="24"/>
          <w:highlight w:val="none"/>
          <w:lang w:val="zh-CN"/>
        </w:rPr>
        <w:t>供应商名称:（盖章）</w:t>
      </w:r>
    </w:p>
    <w:p w14:paraId="7485F144">
      <w:pPr>
        <w:autoSpaceDE w:val="0"/>
        <w:autoSpaceDN w:val="0"/>
        <w:snapToGrid w:val="0"/>
        <w:spacing w:line="336" w:lineRule="auto"/>
        <w:ind w:firstLine="720"/>
        <w:rPr>
          <w:rFonts w:hint="eastAsia" w:ascii="宋体" w:hAnsi="宋体" w:cs="宋体"/>
          <w:sz w:val="24"/>
          <w:highlight w:val="none"/>
        </w:rPr>
      </w:pPr>
      <w:r>
        <w:rPr>
          <w:rFonts w:hint="eastAsia" w:ascii="宋体" w:hAnsi="宋体" w:cs="宋体"/>
          <w:sz w:val="24"/>
          <w:highlight w:val="none"/>
          <w:lang w:val="zh-CN"/>
        </w:rPr>
        <w:t>供应商</w:t>
      </w:r>
      <w:r>
        <w:rPr>
          <w:rFonts w:hint="eastAsia" w:ascii="宋体" w:hAnsi="宋体" w:cs="宋体"/>
          <w:sz w:val="24"/>
          <w:highlight w:val="none"/>
          <w:lang w:val="en-US" w:eastAsia="zh-CN"/>
        </w:rPr>
        <w:t>法定代表人或其授权</w:t>
      </w:r>
      <w:r>
        <w:rPr>
          <w:rFonts w:hint="eastAsia" w:ascii="宋体" w:hAnsi="宋体" w:cs="宋体"/>
          <w:sz w:val="24"/>
          <w:highlight w:val="none"/>
          <w:lang w:val="zh-CN"/>
        </w:rPr>
        <w:t>代表签名：</w:t>
      </w:r>
    </w:p>
    <w:p w14:paraId="2611E001">
      <w:pPr>
        <w:autoSpaceDE w:val="0"/>
        <w:autoSpaceDN w:val="0"/>
        <w:snapToGrid w:val="0"/>
        <w:spacing w:line="336" w:lineRule="auto"/>
        <w:ind w:firstLine="720"/>
        <w:rPr>
          <w:rFonts w:hint="eastAsia"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cs="宋体"/>
          <w:sz w:val="24"/>
          <w:highlight w:val="none"/>
        </w:rPr>
        <w:t xml:space="preserve">：          </w:t>
      </w:r>
      <w:r>
        <w:rPr>
          <w:rFonts w:hint="eastAsia" w:ascii="宋体" w:hAnsi="宋体" w:cs="宋体"/>
          <w:sz w:val="24"/>
          <w:highlight w:val="none"/>
          <w:lang w:val="zh-CN"/>
        </w:rPr>
        <w:t>年</w:t>
      </w:r>
      <w:r>
        <w:rPr>
          <w:rFonts w:hint="eastAsia" w:ascii="宋体" w:hAnsi="宋体" w:cs="宋体"/>
          <w:sz w:val="24"/>
          <w:highlight w:val="none"/>
        </w:rPr>
        <w:t xml:space="preserve">   </w:t>
      </w:r>
      <w:r>
        <w:rPr>
          <w:rFonts w:hint="eastAsia" w:ascii="宋体" w:hAnsi="宋体" w:cs="宋体"/>
          <w:sz w:val="24"/>
          <w:highlight w:val="none"/>
          <w:lang w:val="zh-CN"/>
        </w:rPr>
        <w:t>月</w:t>
      </w:r>
      <w:r>
        <w:rPr>
          <w:rFonts w:hint="eastAsia" w:ascii="宋体" w:hAnsi="宋体" w:cs="宋体"/>
          <w:sz w:val="24"/>
          <w:highlight w:val="none"/>
        </w:rPr>
        <w:t xml:space="preserve">   </w:t>
      </w:r>
      <w:r>
        <w:rPr>
          <w:rFonts w:hint="eastAsia" w:ascii="宋体" w:hAnsi="宋体" w:cs="宋体"/>
          <w:sz w:val="24"/>
          <w:highlight w:val="none"/>
          <w:lang w:val="zh-CN"/>
        </w:rPr>
        <w:t>日</w:t>
      </w:r>
    </w:p>
    <w:p w14:paraId="1E46C8EC">
      <w:pPr>
        <w:rPr>
          <w:rFonts w:hint="eastAsia" w:ascii="宋体" w:hAnsi="宋体" w:cs="宋体"/>
          <w:sz w:val="24"/>
          <w:highlight w:val="none"/>
          <w:lang w:val="zh-CN"/>
        </w:rPr>
      </w:pPr>
      <w:r>
        <w:rPr>
          <w:rFonts w:hint="eastAsia" w:ascii="宋体" w:hAnsi="宋体" w:cs="宋体"/>
          <w:sz w:val="24"/>
          <w:highlight w:val="none"/>
          <w:lang w:val="zh-CN"/>
        </w:rPr>
        <w:br w:type="page"/>
      </w:r>
    </w:p>
    <w:p w14:paraId="319A8509">
      <w:pPr>
        <w:jc w:val="center"/>
        <w:rPr>
          <w:rFonts w:hint="eastAsia" w:ascii="宋体" w:hAnsi="宋体" w:cs="宋体" w:eastAsiaTheme="minorEastAsia"/>
          <w:b/>
          <w:kern w:val="2"/>
          <w:sz w:val="32"/>
          <w:szCs w:val="32"/>
          <w:highlight w:val="none"/>
          <w:lang w:val="zh-CN" w:eastAsia="zh-CN" w:bidi="ar-SA"/>
        </w:rPr>
      </w:pPr>
      <w:r>
        <w:rPr>
          <w:rFonts w:hint="eastAsia" w:ascii="宋体" w:hAnsi="宋体" w:cs="宋体" w:eastAsiaTheme="minorEastAsia"/>
          <w:b/>
          <w:kern w:val="2"/>
          <w:sz w:val="32"/>
          <w:szCs w:val="32"/>
          <w:highlight w:val="none"/>
          <w:lang w:val="zh-CN" w:eastAsia="zh-CN" w:bidi="ar-SA"/>
        </w:rPr>
        <w:t>“三证合一”（工商营业执照、组织机构代码证和税务登记证）证件或经营许可证复印件</w:t>
      </w:r>
    </w:p>
    <w:p w14:paraId="380208F8">
      <w:pPr>
        <w:autoSpaceDE w:val="0"/>
        <w:autoSpaceDN w:val="0"/>
        <w:snapToGrid w:val="0"/>
        <w:spacing w:line="336" w:lineRule="auto"/>
        <w:ind w:firstLine="720"/>
        <w:jc w:val="center"/>
        <w:rPr>
          <w:rFonts w:hint="eastAsia" w:ascii="宋体" w:hAnsi="宋体" w:cs="宋体" w:eastAsiaTheme="minorEastAsia"/>
          <w:b/>
          <w:kern w:val="2"/>
          <w:sz w:val="32"/>
          <w:szCs w:val="32"/>
          <w:highlight w:val="none"/>
          <w:lang w:val="zh-CN" w:eastAsia="zh-CN" w:bidi="ar-SA"/>
        </w:rPr>
        <w:sectPr>
          <w:headerReference r:id="rId3" w:type="default"/>
          <w:footerReference r:id="rId4" w:type="default"/>
          <w:pgSz w:w="12240" w:h="15840"/>
          <w:pgMar w:top="1361" w:right="1361" w:bottom="1361" w:left="1361" w:header="720" w:footer="720" w:gutter="0"/>
          <w:pgNumType w:fmt="decimal"/>
          <w:cols w:space="720" w:num="1"/>
        </w:sectPr>
      </w:pPr>
    </w:p>
    <w:p w14:paraId="6B03201F">
      <w:pPr>
        <w:rPr>
          <w:rFonts w:hint="eastAsia"/>
          <w:highlight w:val="none"/>
        </w:rPr>
      </w:pPr>
    </w:p>
    <w:p w14:paraId="52BB1D1B">
      <w:pPr>
        <w:pStyle w:val="4"/>
        <w:snapToGrid w:val="0"/>
        <w:spacing w:line="440" w:lineRule="atLeast"/>
        <w:ind w:firstLine="721"/>
        <w:jc w:val="center"/>
        <w:rPr>
          <w:rFonts w:hint="eastAsia" w:hAnsi="宋体" w:cs="宋体"/>
          <w:b/>
          <w:sz w:val="32"/>
          <w:szCs w:val="32"/>
          <w:highlight w:val="none"/>
        </w:rPr>
      </w:pPr>
      <w:r>
        <w:rPr>
          <w:rFonts w:hint="eastAsia" w:hAnsi="宋体" w:cs="宋体"/>
          <w:b/>
          <w:sz w:val="32"/>
          <w:szCs w:val="32"/>
          <w:highlight w:val="none"/>
        </w:rPr>
        <w:t>法定代表人身份证明书（格式）</w:t>
      </w:r>
    </w:p>
    <w:p w14:paraId="54AF6508">
      <w:pPr>
        <w:adjustRightInd w:val="0"/>
        <w:snapToGrid w:val="0"/>
        <w:spacing w:line="336" w:lineRule="auto"/>
        <w:ind w:firstLine="1820" w:firstLineChars="650"/>
        <w:rPr>
          <w:rFonts w:hint="eastAsia" w:ascii="宋体" w:hAnsi="宋体" w:cs="宋体"/>
          <w:sz w:val="28"/>
          <w:szCs w:val="28"/>
          <w:highlight w:val="none"/>
        </w:rPr>
      </w:pPr>
    </w:p>
    <w:p w14:paraId="2EE222D8">
      <w:pPr>
        <w:snapToGrid w:val="0"/>
        <w:spacing w:line="336" w:lineRule="auto"/>
        <w:rPr>
          <w:rFonts w:hint="eastAsia" w:ascii="宋体" w:hAnsi="宋体" w:cs="宋体"/>
          <w:sz w:val="24"/>
          <w:highlight w:val="none"/>
        </w:rPr>
      </w:pPr>
      <w:r>
        <w:rPr>
          <w:rFonts w:hint="eastAsia" w:ascii="宋体" w:hAnsi="宋体" w:cs="宋体"/>
          <w:sz w:val="24"/>
          <w:highlight w:val="none"/>
          <w:u w:val="single"/>
        </w:rPr>
        <w:t>江西省公共资源交易集团有限公司</w:t>
      </w:r>
      <w:r>
        <w:rPr>
          <w:rFonts w:hint="eastAsia" w:ascii="宋体" w:hAnsi="宋体" w:cs="宋体"/>
          <w:sz w:val="24"/>
          <w:highlight w:val="none"/>
        </w:rPr>
        <w:t>：</w:t>
      </w:r>
    </w:p>
    <w:p w14:paraId="6A880B5E">
      <w:pPr>
        <w:adjustRightInd w:val="0"/>
        <w:snapToGrid w:val="0"/>
        <w:spacing w:line="336" w:lineRule="auto"/>
        <w:ind w:firstLine="1036" w:firstLineChars="432"/>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同志，在我单位任</w:t>
      </w:r>
      <w:r>
        <w:rPr>
          <w:rFonts w:hint="eastAsia" w:ascii="宋体" w:hAnsi="宋体" w:cs="宋体"/>
          <w:sz w:val="24"/>
          <w:highlight w:val="none"/>
          <w:u w:val="single"/>
        </w:rPr>
        <w:t xml:space="preserve">          </w:t>
      </w:r>
      <w:r>
        <w:rPr>
          <w:rFonts w:hint="eastAsia" w:ascii="宋体" w:hAnsi="宋体" w:cs="宋体"/>
          <w:sz w:val="24"/>
          <w:highlight w:val="none"/>
        </w:rPr>
        <w:t>职务，是我单位的法定代表人。</w:t>
      </w:r>
    </w:p>
    <w:p w14:paraId="7DB2321C">
      <w:pPr>
        <w:adjustRightInd w:val="0"/>
        <w:snapToGrid w:val="0"/>
        <w:spacing w:line="336" w:lineRule="auto"/>
        <w:ind w:firstLine="556" w:firstLineChars="232"/>
        <w:rPr>
          <w:rFonts w:hint="eastAsia" w:ascii="宋体" w:hAnsi="宋体" w:cs="宋体"/>
          <w:sz w:val="24"/>
          <w:highlight w:val="none"/>
        </w:rPr>
      </w:pPr>
    </w:p>
    <w:p w14:paraId="7ED7E4AB">
      <w:pPr>
        <w:adjustRightInd w:val="0"/>
        <w:snapToGrid w:val="0"/>
        <w:spacing w:line="336" w:lineRule="auto"/>
        <w:ind w:firstLine="916" w:firstLineChars="382"/>
        <w:rPr>
          <w:rFonts w:hint="eastAsia" w:ascii="宋体" w:hAnsi="宋体" w:cs="宋体"/>
          <w:sz w:val="24"/>
          <w:highlight w:val="none"/>
        </w:rPr>
      </w:pPr>
      <w:r>
        <w:rPr>
          <w:rFonts w:hint="eastAsia" w:ascii="宋体" w:hAnsi="宋体" w:cs="宋体"/>
          <w:sz w:val="24"/>
          <w:highlight w:val="none"/>
        </w:rPr>
        <w:t>特此证明</w:t>
      </w:r>
    </w:p>
    <w:p w14:paraId="7F1060DD">
      <w:pPr>
        <w:adjustRightInd w:val="0"/>
        <w:snapToGrid w:val="0"/>
        <w:spacing w:line="336" w:lineRule="auto"/>
        <w:ind w:firstLine="560"/>
        <w:rPr>
          <w:rFonts w:hint="eastAsia" w:ascii="宋体" w:hAnsi="宋体" w:cs="宋体"/>
          <w:sz w:val="24"/>
          <w:highlight w:val="none"/>
        </w:rPr>
      </w:pPr>
    </w:p>
    <w:p w14:paraId="6912B101">
      <w:pPr>
        <w:adjustRightInd w:val="0"/>
        <w:snapToGrid w:val="0"/>
        <w:spacing w:line="336" w:lineRule="auto"/>
        <w:ind w:firstLine="560"/>
        <w:rPr>
          <w:rFonts w:hint="eastAsia" w:ascii="宋体" w:hAnsi="宋体" w:cs="宋体"/>
          <w:sz w:val="24"/>
          <w:highlight w:val="none"/>
        </w:rPr>
      </w:pPr>
      <w:r>
        <w:rPr>
          <w:rFonts w:hint="eastAsia" w:ascii="宋体" w:hAnsi="宋体" w:cs="宋体"/>
          <w:sz w:val="24"/>
          <w:highlight w:val="none"/>
        </w:rPr>
        <w:t xml:space="preserve">身份证号码： </w:t>
      </w:r>
    </w:p>
    <w:p w14:paraId="45E63230">
      <w:pPr>
        <w:adjustRightInd w:val="0"/>
        <w:snapToGrid w:val="0"/>
        <w:spacing w:line="336" w:lineRule="auto"/>
        <w:ind w:firstLine="3150" w:firstLineChars="1500"/>
        <w:rPr>
          <w:rFonts w:hint="eastAsia" w:ascii="宋体" w:hAnsi="宋体" w:cs="宋体"/>
          <w:highlight w:val="none"/>
        </w:rPr>
      </w:pPr>
    </w:p>
    <w:tbl>
      <w:tblPr>
        <w:tblStyle w:val="8"/>
        <w:tblpPr w:leftFromText="180" w:rightFromText="180" w:vertAnchor="text" w:horzAnchor="page" w:tblpX="1891" w:tblpY="18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43"/>
      </w:tblGrid>
      <w:tr w14:paraId="01D2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1" w:hRule="atLeast"/>
        </w:trPr>
        <w:tc>
          <w:tcPr>
            <w:tcW w:w="7943" w:type="dxa"/>
            <w:noWrap w:val="0"/>
            <w:vAlign w:val="center"/>
          </w:tcPr>
          <w:p w14:paraId="76D9DC01">
            <w:pPr>
              <w:adjustRightInd w:val="0"/>
              <w:snapToGrid w:val="0"/>
              <w:spacing w:line="336" w:lineRule="auto"/>
              <w:ind w:firstLine="640"/>
              <w:jc w:val="center"/>
              <w:rPr>
                <w:rFonts w:hint="eastAsia" w:ascii="宋体" w:hAnsi="宋体" w:cs="宋体"/>
                <w:highlight w:val="none"/>
              </w:rPr>
            </w:pPr>
            <w:r>
              <w:rPr>
                <w:rFonts w:hint="eastAsia" w:ascii="宋体" w:hAnsi="宋体" w:cs="宋体"/>
                <w:highlight w:val="none"/>
              </w:rPr>
              <w:t>身份证(或其它有效身份证明)复印件粘贴处</w:t>
            </w:r>
          </w:p>
        </w:tc>
      </w:tr>
    </w:tbl>
    <w:p w14:paraId="7FA9CE58">
      <w:pPr>
        <w:adjustRightInd w:val="0"/>
        <w:snapToGrid w:val="0"/>
        <w:spacing w:line="336" w:lineRule="auto"/>
        <w:rPr>
          <w:rFonts w:hint="eastAsia" w:ascii="宋体" w:hAnsi="宋体" w:cs="宋体"/>
          <w:highlight w:val="none"/>
        </w:rPr>
      </w:pPr>
    </w:p>
    <w:p w14:paraId="3F4314F8">
      <w:pPr>
        <w:adjustRightInd w:val="0"/>
        <w:snapToGrid w:val="0"/>
        <w:spacing w:line="336" w:lineRule="auto"/>
        <w:ind w:firstLine="3150" w:firstLineChars="1500"/>
        <w:rPr>
          <w:rFonts w:hint="eastAsia" w:ascii="宋体" w:hAnsi="宋体" w:cs="宋体"/>
          <w:highlight w:val="none"/>
        </w:rPr>
      </w:pPr>
    </w:p>
    <w:p w14:paraId="04B9E5D7">
      <w:pPr>
        <w:adjustRightInd w:val="0"/>
        <w:snapToGrid w:val="0"/>
        <w:spacing w:line="336" w:lineRule="auto"/>
        <w:ind w:firstLine="149" w:firstLineChars="71"/>
        <w:rPr>
          <w:rFonts w:hint="eastAsia" w:ascii="宋体" w:hAnsi="宋体" w:cs="宋体"/>
          <w:highlight w:val="none"/>
        </w:rPr>
      </w:pPr>
    </w:p>
    <w:p w14:paraId="5AF0439A">
      <w:pPr>
        <w:adjustRightInd w:val="0"/>
        <w:snapToGrid w:val="0"/>
        <w:spacing w:line="336" w:lineRule="auto"/>
        <w:ind w:firstLine="149" w:firstLineChars="71"/>
        <w:rPr>
          <w:rFonts w:hint="eastAsia" w:ascii="宋体" w:hAnsi="宋体" w:cs="宋体"/>
          <w:highlight w:val="none"/>
        </w:rPr>
      </w:pPr>
    </w:p>
    <w:p w14:paraId="2CA8B58E">
      <w:pPr>
        <w:adjustRightInd w:val="0"/>
        <w:snapToGrid w:val="0"/>
        <w:spacing w:line="336" w:lineRule="auto"/>
        <w:ind w:firstLine="170" w:firstLineChars="71"/>
        <w:rPr>
          <w:rFonts w:hint="eastAsia" w:ascii="宋体" w:hAnsi="宋体" w:cs="宋体"/>
          <w:sz w:val="24"/>
          <w:highlight w:val="none"/>
        </w:rPr>
      </w:pPr>
      <w:r>
        <w:rPr>
          <w:rFonts w:hint="eastAsia" w:ascii="宋体" w:hAnsi="宋体" w:cs="宋体"/>
          <w:sz w:val="24"/>
          <w:highlight w:val="none"/>
        </w:rPr>
        <w:t>供应商（盖章）：</w:t>
      </w:r>
    </w:p>
    <w:p w14:paraId="765E9E72">
      <w:pPr>
        <w:adjustRightInd w:val="0"/>
        <w:snapToGrid w:val="0"/>
        <w:spacing w:line="336" w:lineRule="auto"/>
        <w:ind w:firstLine="170" w:firstLineChars="71"/>
        <w:rPr>
          <w:rFonts w:hint="eastAsia" w:ascii="宋体" w:hAnsi="宋体" w:cs="宋体"/>
          <w:sz w:val="24"/>
          <w:highlight w:val="none"/>
        </w:rPr>
      </w:pPr>
    </w:p>
    <w:p w14:paraId="463A6281">
      <w:pPr>
        <w:adjustRightInd w:val="0"/>
        <w:snapToGrid w:val="0"/>
        <w:spacing w:line="336" w:lineRule="auto"/>
        <w:ind w:firstLine="170" w:firstLineChars="71"/>
        <w:rPr>
          <w:rFonts w:hint="eastAsia" w:ascii="宋体" w:hAnsi="宋体" w:cs="宋体"/>
          <w:sz w:val="24"/>
          <w:highlight w:val="none"/>
        </w:rPr>
      </w:pPr>
      <w:r>
        <w:rPr>
          <w:rFonts w:hint="eastAsia" w:ascii="宋体" w:hAnsi="宋体" w:cs="宋体"/>
          <w:sz w:val="24"/>
          <w:highlight w:val="none"/>
        </w:rPr>
        <w:t>法定代表人（签字或盖章）:</w:t>
      </w:r>
    </w:p>
    <w:p w14:paraId="639ED29A">
      <w:pPr>
        <w:adjustRightInd w:val="0"/>
        <w:snapToGrid w:val="0"/>
        <w:spacing w:line="336" w:lineRule="auto"/>
        <w:ind w:firstLine="6240" w:firstLineChars="2600"/>
        <w:rPr>
          <w:rFonts w:hint="eastAsia" w:ascii="宋体" w:hAnsi="宋体" w:cs="宋体"/>
          <w:sz w:val="24"/>
          <w:highlight w:val="none"/>
        </w:rPr>
      </w:pPr>
      <w:r>
        <w:rPr>
          <w:rFonts w:hint="eastAsia" w:ascii="宋体" w:hAnsi="宋体" w:cs="宋体"/>
          <w:sz w:val="24"/>
          <w:highlight w:val="none"/>
        </w:rPr>
        <w:t>年  月  日</w:t>
      </w:r>
    </w:p>
    <w:p w14:paraId="302CC932">
      <w:pPr>
        <w:pStyle w:val="4"/>
        <w:snapToGrid w:val="0"/>
        <w:spacing w:line="440" w:lineRule="atLeast"/>
        <w:ind w:firstLine="721"/>
        <w:jc w:val="center"/>
        <w:rPr>
          <w:rFonts w:hint="eastAsia" w:hAnsi="宋体" w:cs="宋体"/>
          <w:sz w:val="32"/>
          <w:szCs w:val="32"/>
          <w:highlight w:val="none"/>
        </w:rPr>
      </w:pPr>
      <w:r>
        <w:rPr>
          <w:rFonts w:hint="eastAsia" w:hAnsi="宋体" w:cs="宋体"/>
          <w:sz w:val="24"/>
          <w:highlight w:val="none"/>
        </w:rPr>
        <w:br w:type="page"/>
      </w:r>
      <w:r>
        <w:rPr>
          <w:rFonts w:hint="eastAsia" w:hAnsi="宋体" w:cs="宋体"/>
          <w:b/>
          <w:sz w:val="32"/>
          <w:szCs w:val="32"/>
          <w:highlight w:val="none"/>
        </w:rPr>
        <w:t>法人授权委托书（格式）</w:t>
      </w:r>
    </w:p>
    <w:p w14:paraId="4D368399">
      <w:pPr>
        <w:pStyle w:val="4"/>
        <w:snapToGrid w:val="0"/>
        <w:spacing w:line="440" w:lineRule="atLeast"/>
        <w:ind w:firstLine="400"/>
        <w:rPr>
          <w:rFonts w:hint="eastAsia" w:hAnsi="宋体" w:cs="宋体"/>
          <w:sz w:val="32"/>
          <w:szCs w:val="32"/>
          <w:highlight w:val="none"/>
        </w:rPr>
      </w:pPr>
    </w:p>
    <w:p w14:paraId="4C0E93E1">
      <w:pPr>
        <w:spacing w:line="440" w:lineRule="atLeast"/>
        <w:rPr>
          <w:rFonts w:hint="eastAsia" w:ascii="宋体" w:hAnsi="宋体" w:cs="宋体"/>
          <w:sz w:val="24"/>
          <w:highlight w:val="none"/>
        </w:rPr>
      </w:pPr>
      <w:r>
        <w:rPr>
          <w:rFonts w:hint="eastAsia" w:ascii="宋体" w:hAnsi="宋体" w:cs="宋体"/>
          <w:sz w:val="24"/>
          <w:highlight w:val="none"/>
          <w:u w:val="single"/>
        </w:rPr>
        <w:t>江西省公共资源交易集团有限公司</w:t>
      </w:r>
      <w:r>
        <w:rPr>
          <w:rFonts w:hint="eastAsia" w:ascii="宋体" w:hAnsi="宋体" w:cs="宋体"/>
          <w:sz w:val="24"/>
          <w:highlight w:val="none"/>
        </w:rPr>
        <w:t>：</w:t>
      </w:r>
    </w:p>
    <w:p w14:paraId="4951D514">
      <w:pPr>
        <w:spacing w:before="120" w:beforeLines="50" w:line="440" w:lineRule="atLeast"/>
        <w:ind w:firstLine="480" w:firstLineChars="200"/>
        <w:rPr>
          <w:rFonts w:hint="eastAsia" w:ascii="宋体" w:hAnsi="宋体" w:cs="宋体"/>
          <w:sz w:val="24"/>
          <w:highlight w:val="none"/>
        </w:rPr>
      </w:pPr>
      <w:r>
        <w:rPr>
          <w:rFonts w:hint="eastAsia" w:ascii="宋体" w:hAnsi="宋体" w:cs="宋体"/>
          <w:sz w:val="24"/>
          <w:highlight w:val="none"/>
        </w:rPr>
        <w:t>兹授权</w:t>
      </w:r>
      <w:r>
        <w:rPr>
          <w:rFonts w:hint="eastAsia" w:ascii="宋体" w:hAnsi="宋体" w:cs="宋体"/>
          <w:sz w:val="24"/>
          <w:highlight w:val="none"/>
          <w:u w:val="single"/>
        </w:rPr>
        <w:t xml:space="preserve">      </w:t>
      </w:r>
      <w:r>
        <w:rPr>
          <w:rFonts w:hint="eastAsia" w:ascii="宋体" w:hAnsi="宋体" w:cs="宋体"/>
          <w:sz w:val="24"/>
          <w:highlight w:val="none"/>
        </w:rPr>
        <w:t>同志为我公司参加贵单位组织的江西省公共资源交易集团司法鉴定服务采购</w:t>
      </w:r>
      <w:r>
        <w:rPr>
          <w:rFonts w:hint="eastAsia" w:ascii="宋体" w:hAnsi="宋体" w:cs="宋体"/>
          <w:sz w:val="24"/>
          <w:highlight w:val="none"/>
          <w:lang w:val="en-US" w:eastAsia="zh-CN"/>
        </w:rPr>
        <w:t>项目</w:t>
      </w:r>
      <w:r>
        <w:rPr>
          <w:rFonts w:hint="eastAsia" w:ascii="宋体" w:hAnsi="宋体" w:cs="宋体"/>
          <w:sz w:val="24"/>
          <w:highlight w:val="none"/>
        </w:rPr>
        <w:t>的投标代表人，全权代表我公司处理在该项目采购活动中的一切事宜。</w:t>
      </w:r>
      <w:r>
        <w:rPr>
          <w:rFonts w:hint="eastAsia" w:ascii="宋体" w:hAnsi="宋体" w:cs="宋体"/>
          <w:sz w:val="24"/>
          <w:highlight w:val="none"/>
          <w:lang w:val="en-US" w:eastAsia="zh-CN"/>
        </w:rPr>
        <w:t>代表</w:t>
      </w:r>
      <w:r>
        <w:rPr>
          <w:rFonts w:hint="eastAsia" w:ascii="宋体" w:hAnsi="宋体" w:cs="宋体"/>
          <w:sz w:val="24"/>
          <w:highlight w:val="none"/>
        </w:rPr>
        <w:t>期限从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日起至</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 xml:space="preserve">日止。 </w:t>
      </w:r>
    </w:p>
    <w:p w14:paraId="2F91EDE9">
      <w:pPr>
        <w:spacing w:line="440" w:lineRule="atLeast"/>
        <w:rPr>
          <w:rFonts w:hint="eastAsia" w:ascii="宋体" w:hAnsi="宋体" w:cs="宋体"/>
          <w:sz w:val="24"/>
          <w:highlight w:val="none"/>
        </w:rPr>
      </w:pPr>
    </w:p>
    <w:p w14:paraId="1953628F">
      <w:pPr>
        <w:spacing w:line="440" w:lineRule="atLeast"/>
        <w:rPr>
          <w:rFonts w:hint="eastAsia" w:ascii="宋体" w:hAnsi="宋体" w:cs="宋体"/>
          <w:sz w:val="24"/>
          <w:highlight w:val="none"/>
        </w:rPr>
      </w:pPr>
      <w:r>
        <w:rPr>
          <w:rFonts w:hint="eastAsia" w:ascii="宋体" w:hAnsi="宋体" w:cs="宋体"/>
          <w:sz w:val="24"/>
          <w:highlight w:val="none"/>
        </w:rPr>
        <w:t>授权单位（签章）：</w:t>
      </w:r>
      <w:r>
        <w:rPr>
          <w:rFonts w:hint="eastAsia" w:ascii="宋体" w:hAnsi="宋体" w:cs="宋体"/>
          <w:sz w:val="24"/>
          <w:highlight w:val="none"/>
          <w:u w:val="single"/>
        </w:rPr>
        <w:t xml:space="preserve">               </w:t>
      </w:r>
    </w:p>
    <w:p w14:paraId="3B16C4C4">
      <w:pPr>
        <w:spacing w:line="440" w:lineRule="atLeast"/>
        <w:rPr>
          <w:rFonts w:hint="eastAsia" w:ascii="宋体" w:hAnsi="宋体" w:cs="宋体"/>
          <w:sz w:val="24"/>
          <w:highlight w:val="none"/>
        </w:rPr>
      </w:pPr>
      <w:r>
        <w:rPr>
          <w:rFonts w:hint="eastAsia" w:ascii="宋体" w:hAnsi="宋体" w:cs="宋体"/>
          <w:sz w:val="24"/>
          <w:highlight w:val="none"/>
        </w:rPr>
        <w:t>法定代表人（签字或盖章）：</w:t>
      </w:r>
      <w:r>
        <w:rPr>
          <w:rFonts w:hint="eastAsia" w:ascii="宋体" w:hAnsi="宋体" w:cs="宋体"/>
          <w:sz w:val="24"/>
          <w:highlight w:val="none"/>
          <w:u w:val="single"/>
        </w:rPr>
        <w:t xml:space="preserve">       </w:t>
      </w:r>
    </w:p>
    <w:p w14:paraId="57932740">
      <w:pPr>
        <w:spacing w:line="440" w:lineRule="atLeast"/>
        <w:rPr>
          <w:rFonts w:hint="eastAsia" w:ascii="宋体" w:hAnsi="宋体" w:cs="宋体"/>
          <w:sz w:val="24"/>
          <w:highlight w:val="none"/>
        </w:rPr>
      </w:pPr>
      <w:r>
        <w:rPr>
          <w:rFonts w:hint="eastAsia" w:ascii="宋体" w:hAnsi="宋体" w:cs="宋体"/>
          <w:sz w:val="24"/>
          <w:highlight w:val="none"/>
        </w:rPr>
        <w:t>签发日期：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10EE6C4E">
      <w:pPr>
        <w:spacing w:line="440" w:lineRule="atLeast"/>
        <w:rPr>
          <w:rFonts w:hint="eastAsia" w:ascii="宋体" w:hAnsi="宋体" w:cs="宋体"/>
          <w:sz w:val="24"/>
          <w:highlight w:val="none"/>
        </w:rPr>
      </w:pPr>
    </w:p>
    <w:p w14:paraId="49882EEF">
      <w:pPr>
        <w:spacing w:line="440" w:lineRule="atLeast"/>
        <w:ind w:firstLine="480" w:firstLineChars="200"/>
        <w:rPr>
          <w:rFonts w:hint="eastAsia" w:ascii="宋体" w:hAnsi="宋体" w:cs="宋体"/>
          <w:sz w:val="24"/>
          <w:highlight w:val="none"/>
        </w:rPr>
      </w:pPr>
      <w:r>
        <w:rPr>
          <w:rFonts w:hint="eastAsia" w:ascii="宋体" w:hAnsi="宋体" w:cs="宋体"/>
          <w:sz w:val="24"/>
          <w:highlight w:val="none"/>
        </w:rPr>
        <w:t>附：</w:t>
      </w:r>
      <w:r>
        <w:rPr>
          <w:rFonts w:hint="eastAsia" w:ascii="宋体" w:hAnsi="宋体" w:cs="宋体"/>
          <w:sz w:val="24"/>
          <w:highlight w:val="none"/>
          <w:lang w:val="en-US" w:eastAsia="zh-CN"/>
        </w:rPr>
        <w:t>授权代表</w:t>
      </w:r>
      <w:r>
        <w:rPr>
          <w:rFonts w:hint="eastAsia" w:ascii="宋体" w:hAnsi="宋体" w:cs="宋体"/>
          <w:sz w:val="24"/>
          <w:highlight w:val="none"/>
        </w:rPr>
        <w:t>工作单位：</w:t>
      </w:r>
      <w:r>
        <w:rPr>
          <w:rFonts w:hint="eastAsia" w:ascii="宋体" w:hAnsi="宋体" w:cs="宋体"/>
          <w:sz w:val="24"/>
          <w:highlight w:val="none"/>
          <w:u w:val="single"/>
        </w:rPr>
        <w:t xml:space="preserve">                     </w:t>
      </w:r>
    </w:p>
    <w:p w14:paraId="7C7C3BED">
      <w:pPr>
        <w:spacing w:line="440" w:lineRule="atLeast"/>
        <w:ind w:firstLine="480" w:firstLineChars="200"/>
        <w:rPr>
          <w:rFonts w:hint="eastAsia" w:ascii="宋体" w:hAnsi="宋体" w:cs="宋体"/>
          <w:sz w:val="24"/>
          <w:highlight w:val="none"/>
        </w:rPr>
      </w:pPr>
      <w:r>
        <w:rPr>
          <w:rFonts w:hint="eastAsia" w:ascii="宋体" w:hAnsi="宋体" w:cs="宋体"/>
          <w:sz w:val="24"/>
          <w:highlight w:val="none"/>
        </w:rPr>
        <w:t>职务：</w:t>
      </w:r>
      <w:r>
        <w:rPr>
          <w:rFonts w:hint="eastAsia" w:ascii="宋体" w:hAnsi="宋体" w:cs="宋体"/>
          <w:sz w:val="24"/>
          <w:highlight w:val="none"/>
          <w:u w:val="single"/>
        </w:rPr>
        <w:t xml:space="preserve">                    </w:t>
      </w:r>
      <w:r>
        <w:rPr>
          <w:rFonts w:hint="eastAsia" w:ascii="宋体" w:hAnsi="宋体" w:cs="宋体"/>
          <w:sz w:val="24"/>
          <w:highlight w:val="none"/>
        </w:rPr>
        <w:t xml:space="preserve">      性别：</w:t>
      </w:r>
      <w:r>
        <w:rPr>
          <w:rFonts w:hint="eastAsia" w:ascii="宋体" w:hAnsi="宋体" w:cs="宋体"/>
          <w:sz w:val="24"/>
          <w:highlight w:val="none"/>
          <w:u w:val="single"/>
        </w:rPr>
        <w:t xml:space="preserve">    </w:t>
      </w:r>
    </w:p>
    <w:p w14:paraId="03A916A8">
      <w:pPr>
        <w:snapToGrid w:val="0"/>
        <w:spacing w:line="440" w:lineRule="atLeast"/>
        <w:ind w:left="-88" w:leftChars="-42" w:firstLine="523" w:firstLineChars="218"/>
        <w:rPr>
          <w:rFonts w:hint="eastAsia" w:ascii="宋体" w:hAnsi="宋体" w:cs="宋体"/>
          <w:sz w:val="24"/>
          <w:highlight w:val="none"/>
          <w:u w:val="singl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607E14CA">
      <w:pPr>
        <w:snapToGrid w:val="0"/>
        <w:spacing w:line="440" w:lineRule="atLeast"/>
        <w:ind w:left="-88" w:leftChars="-42" w:firstLine="600" w:firstLineChars="250"/>
        <w:rPr>
          <w:rFonts w:hint="eastAsia" w:ascii="宋体" w:hAnsi="宋体" w:cs="宋体"/>
          <w:sz w:val="24"/>
          <w:highlight w:val="none"/>
          <w:u w:val="single"/>
        </w:rPr>
      </w:pPr>
    </w:p>
    <w:tbl>
      <w:tblPr>
        <w:tblStyle w:val="8"/>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8"/>
      </w:tblGrid>
      <w:tr w14:paraId="457E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58" w:type="dxa"/>
            <w:tcBorders>
              <w:top w:val="single" w:color="auto" w:sz="4" w:space="0"/>
              <w:left w:val="single" w:color="auto" w:sz="4" w:space="0"/>
              <w:bottom w:val="single" w:color="auto" w:sz="4" w:space="0"/>
              <w:right w:val="single" w:color="auto" w:sz="4" w:space="0"/>
            </w:tcBorders>
            <w:noWrap w:val="0"/>
            <w:vAlign w:val="top"/>
          </w:tcPr>
          <w:p w14:paraId="4514D1F5">
            <w:pPr>
              <w:spacing w:line="440" w:lineRule="atLeast"/>
              <w:rPr>
                <w:rFonts w:hint="eastAsia" w:ascii="宋体" w:hAnsi="宋体" w:cs="宋体"/>
                <w:sz w:val="24"/>
                <w:highlight w:val="none"/>
              </w:rPr>
            </w:pPr>
            <w:r>
              <w:rPr>
                <w:rFonts w:hint="eastAsia" w:ascii="宋体" w:hAnsi="宋体" w:cs="宋体"/>
                <w:sz w:val="24"/>
                <w:highlight w:val="none"/>
              </w:rPr>
              <w:t>粘贴被授权人身份证（复印件）</w:t>
            </w:r>
          </w:p>
        </w:tc>
      </w:tr>
    </w:tbl>
    <w:p w14:paraId="35B10A0F">
      <w:pPr>
        <w:autoSpaceDE w:val="0"/>
        <w:autoSpaceDN w:val="0"/>
        <w:spacing w:line="360" w:lineRule="auto"/>
        <w:ind w:firstLine="849" w:firstLineChars="354"/>
        <w:rPr>
          <w:rFonts w:hint="eastAsia" w:ascii="宋体" w:hAnsi="宋体" w:cs="宋体"/>
          <w:sz w:val="24"/>
          <w:highlight w:val="none"/>
          <w:lang w:val="zh-CN"/>
        </w:rPr>
      </w:pPr>
    </w:p>
    <w:p w14:paraId="7829007E">
      <w:pPr>
        <w:autoSpaceDE w:val="0"/>
        <w:autoSpaceDN w:val="0"/>
        <w:spacing w:line="360" w:lineRule="auto"/>
        <w:rPr>
          <w:rFonts w:hint="eastAsia" w:ascii="宋体" w:hAnsi="宋体" w:cs="宋体"/>
          <w:sz w:val="32"/>
          <w:szCs w:val="32"/>
          <w:highlight w:val="none"/>
          <w:lang w:val="zh-CN"/>
        </w:rPr>
      </w:pPr>
      <w:r>
        <w:rPr>
          <w:rFonts w:hint="eastAsia" w:ascii="宋体" w:hAnsi="宋体" w:cs="宋体"/>
          <w:sz w:val="24"/>
          <w:highlight w:val="none"/>
          <w:lang w:val="zh-CN"/>
        </w:rPr>
        <w:br w:type="page"/>
      </w:r>
    </w:p>
    <w:p w14:paraId="47C28B29">
      <w:pPr>
        <w:pStyle w:val="4"/>
        <w:adjustRightInd w:val="0"/>
        <w:snapToGrid w:val="0"/>
        <w:spacing w:line="312" w:lineRule="auto"/>
        <w:jc w:val="center"/>
        <w:rPr>
          <w:rFonts w:hint="eastAsia" w:hAnsi="宋体" w:cs="宋体"/>
          <w:b/>
          <w:sz w:val="32"/>
          <w:szCs w:val="32"/>
          <w:highlight w:val="none"/>
        </w:rPr>
      </w:pPr>
      <w:r>
        <w:rPr>
          <w:rFonts w:hint="eastAsia" w:hAnsi="宋体" w:cs="宋体"/>
          <w:b/>
          <w:sz w:val="32"/>
          <w:szCs w:val="32"/>
          <w:highlight w:val="none"/>
        </w:rPr>
        <w:t>供应商资格声明</w:t>
      </w:r>
    </w:p>
    <w:p w14:paraId="6C381D44">
      <w:pPr>
        <w:pStyle w:val="7"/>
        <w:shd w:val="clear" w:color="auto" w:fill="FFFFFF"/>
        <w:snapToGrid w:val="0"/>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sz w:val="24"/>
          <w:szCs w:val="24"/>
          <w:highlight w:val="none"/>
          <w:u w:val="single"/>
        </w:rPr>
        <w:t>江西省公共资源交易集团有限公司</w:t>
      </w:r>
      <w:r>
        <w:rPr>
          <w:rFonts w:hint="eastAsia" w:ascii="宋体" w:hAnsi="宋体" w:cs="宋体"/>
          <w:color w:val="auto"/>
          <w:sz w:val="24"/>
          <w:szCs w:val="24"/>
          <w:highlight w:val="none"/>
        </w:rPr>
        <w:t>：</w:t>
      </w:r>
    </w:p>
    <w:p w14:paraId="6B74748A">
      <w:pPr>
        <w:pStyle w:val="7"/>
        <w:shd w:val="clear" w:color="auto" w:fill="FFFFFF"/>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我公司自愿参加</w:t>
      </w:r>
      <w:r>
        <w:rPr>
          <w:rFonts w:hint="eastAsia" w:ascii="宋体" w:hAnsi="宋体" w:cs="宋体"/>
          <w:color w:val="auto"/>
          <w:sz w:val="24"/>
          <w:szCs w:val="24"/>
          <w:highlight w:val="none"/>
          <w:u w:val="single"/>
        </w:rPr>
        <w:t xml:space="preserve"> 江西省公共资源交易集团司法鉴定服务采购</w:t>
      </w:r>
      <w:r>
        <w:rPr>
          <w:rFonts w:hint="eastAsia" w:ascii="宋体" w:hAnsi="宋体" w:cs="宋体"/>
          <w:color w:val="auto"/>
          <w:sz w:val="24"/>
          <w:szCs w:val="24"/>
          <w:highlight w:val="none"/>
          <w:u w:val="single"/>
          <w:lang w:val="en-US" w:eastAsia="zh-CN"/>
        </w:rPr>
        <w:t>项目</w:t>
      </w:r>
      <w:r>
        <w:rPr>
          <w:rFonts w:hint="eastAsia" w:ascii="宋体" w:hAnsi="宋体" w:cs="宋体"/>
          <w:color w:val="auto"/>
          <w:sz w:val="24"/>
          <w:szCs w:val="24"/>
          <w:highlight w:val="none"/>
        </w:rPr>
        <w:t>的投标。我公司对此次采购项目作如下声明：</w:t>
      </w:r>
    </w:p>
    <w:p w14:paraId="7A13C2C3">
      <w:pPr>
        <w:pStyle w:val="7"/>
        <w:shd w:val="clear" w:color="auto" w:fill="FFFFFF"/>
        <w:snapToGrid w:val="0"/>
        <w:spacing w:before="0" w:beforeAutospacing="0" w:after="0" w:afterAutospacing="0" w:line="312"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响应文件中提供的所有关于供应商资格的文件、证明、材料、陈述均是真实的、准确的。</w:t>
      </w:r>
    </w:p>
    <w:p w14:paraId="3E260421">
      <w:pPr>
        <w:pStyle w:val="7"/>
        <w:shd w:val="clear" w:color="auto" w:fill="FFFFFF"/>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若有弄虚作假，我公司愿意按照相关规定接受处罚，包括取消成交资格</w:t>
      </w:r>
      <w:r>
        <w:rPr>
          <w:rFonts w:hint="eastAsia" w:ascii="宋体" w:hAnsi="宋体" w:cs="宋体"/>
          <w:color w:val="auto"/>
          <w:sz w:val="24"/>
          <w:szCs w:val="24"/>
          <w:highlight w:val="none"/>
          <w:lang w:val="en-US" w:eastAsia="zh-CN"/>
        </w:rPr>
        <w:t>等</w:t>
      </w:r>
      <w:r>
        <w:rPr>
          <w:rFonts w:hint="eastAsia" w:ascii="宋体" w:hAnsi="宋体" w:cs="宋体"/>
          <w:color w:val="auto"/>
          <w:sz w:val="24"/>
          <w:szCs w:val="24"/>
          <w:highlight w:val="none"/>
        </w:rPr>
        <w:t>，并承担由此产生的一切后果。</w:t>
      </w:r>
    </w:p>
    <w:p w14:paraId="1E770BEB">
      <w:pPr>
        <w:pStyle w:val="7"/>
        <w:shd w:val="clear" w:color="auto" w:fill="FFFFFF"/>
        <w:snapToGrid w:val="0"/>
        <w:spacing w:line="312"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公司地址：  </w:t>
      </w:r>
      <w:r>
        <w:rPr>
          <w:rFonts w:hint="eastAsia" w:ascii="宋体" w:hAnsi="宋体" w:cs="宋体"/>
          <w:color w:val="auto"/>
          <w:sz w:val="24"/>
          <w:szCs w:val="24"/>
          <w:highlight w:val="none"/>
          <w:u w:val="single"/>
        </w:rPr>
        <w:t xml:space="preserve">                                               </w:t>
      </w:r>
    </w:p>
    <w:p w14:paraId="64DF76DD">
      <w:pPr>
        <w:pStyle w:val="7"/>
        <w:shd w:val="clear" w:color="auto" w:fill="FFFFFF"/>
        <w:snapToGrid w:val="0"/>
        <w:spacing w:line="312"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p>
    <w:p w14:paraId="39736F17">
      <w:pPr>
        <w:pStyle w:val="7"/>
        <w:shd w:val="clear" w:color="auto" w:fill="FFFFFF"/>
        <w:snapToGrid w:val="0"/>
        <w:spacing w:line="312"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特此声明！</w:t>
      </w:r>
    </w:p>
    <w:p w14:paraId="68D7CB71">
      <w:pPr>
        <w:pStyle w:val="4"/>
        <w:adjustRightInd w:val="0"/>
        <w:snapToGrid w:val="0"/>
        <w:spacing w:line="312" w:lineRule="auto"/>
        <w:ind w:firstLine="420"/>
        <w:rPr>
          <w:rFonts w:hint="eastAsia" w:hAnsi="宋体" w:cs="宋体"/>
          <w:sz w:val="24"/>
          <w:szCs w:val="24"/>
          <w:highlight w:val="none"/>
        </w:rPr>
      </w:pPr>
    </w:p>
    <w:p w14:paraId="6F7F39B3">
      <w:pPr>
        <w:pStyle w:val="4"/>
        <w:adjustRightInd w:val="0"/>
        <w:snapToGrid w:val="0"/>
        <w:spacing w:line="312" w:lineRule="auto"/>
        <w:ind w:firstLine="420"/>
        <w:rPr>
          <w:rFonts w:hint="eastAsia" w:hAnsi="宋体" w:cs="宋体"/>
          <w:sz w:val="24"/>
          <w:szCs w:val="24"/>
          <w:highlight w:val="none"/>
        </w:rPr>
      </w:pPr>
    </w:p>
    <w:p w14:paraId="6037DC63">
      <w:pPr>
        <w:pStyle w:val="4"/>
        <w:adjustRightInd w:val="0"/>
        <w:snapToGrid w:val="0"/>
        <w:spacing w:line="312" w:lineRule="auto"/>
        <w:ind w:firstLine="420"/>
        <w:rPr>
          <w:rFonts w:hint="eastAsia" w:hAnsi="宋体" w:cs="宋体"/>
          <w:sz w:val="24"/>
          <w:szCs w:val="24"/>
          <w:highlight w:val="none"/>
        </w:rPr>
      </w:pPr>
    </w:p>
    <w:p w14:paraId="2BF761F1">
      <w:pPr>
        <w:pStyle w:val="4"/>
        <w:adjustRightInd w:val="0"/>
        <w:snapToGrid w:val="0"/>
        <w:spacing w:line="312" w:lineRule="auto"/>
        <w:ind w:firstLine="420"/>
        <w:jc w:val="center"/>
        <w:rPr>
          <w:rFonts w:hint="eastAsia" w:hAnsi="宋体" w:cs="宋体"/>
          <w:sz w:val="24"/>
          <w:szCs w:val="24"/>
          <w:highlight w:val="none"/>
        </w:rPr>
      </w:pPr>
      <w:r>
        <w:rPr>
          <w:rFonts w:hint="eastAsia" w:hAnsi="宋体" w:cs="宋体"/>
          <w:sz w:val="24"/>
          <w:szCs w:val="24"/>
          <w:highlight w:val="none"/>
        </w:rPr>
        <w:t>供应商名称（公章）：</w:t>
      </w:r>
    </w:p>
    <w:p w14:paraId="02FB2F40">
      <w:pPr>
        <w:adjustRightInd w:val="0"/>
        <w:snapToGrid w:val="0"/>
        <w:spacing w:line="312" w:lineRule="auto"/>
        <w:ind w:firstLine="420"/>
        <w:jc w:val="center"/>
        <w:rPr>
          <w:rFonts w:hint="eastAsia" w:ascii="宋体" w:hAnsi="宋体" w:cs="宋体"/>
          <w:sz w:val="24"/>
          <w:highlight w:val="none"/>
        </w:rPr>
      </w:pPr>
    </w:p>
    <w:p w14:paraId="6B6035D6">
      <w:pPr>
        <w:adjustRightInd w:val="0"/>
        <w:snapToGrid w:val="0"/>
        <w:spacing w:line="312" w:lineRule="auto"/>
        <w:ind w:firstLine="420"/>
        <w:jc w:val="center"/>
        <w:rPr>
          <w:rFonts w:hint="eastAsia" w:ascii="宋体" w:hAnsi="宋体" w:cs="宋体"/>
          <w:sz w:val="24"/>
          <w:highlight w:val="none"/>
        </w:rPr>
      </w:pPr>
      <w:r>
        <w:rPr>
          <w:rFonts w:hint="eastAsia" w:ascii="宋体" w:hAnsi="宋体" w:cs="宋体"/>
          <w:sz w:val="24"/>
          <w:highlight w:val="none"/>
          <w:lang w:val="zh-CN"/>
        </w:rPr>
        <w:t>法定代表人或其授权代表</w:t>
      </w:r>
      <w:r>
        <w:rPr>
          <w:rFonts w:hint="eastAsia" w:ascii="宋体" w:hAnsi="宋体" w:cs="宋体"/>
          <w:sz w:val="24"/>
          <w:highlight w:val="none"/>
        </w:rPr>
        <w:t>（签名或签章）：</w:t>
      </w:r>
    </w:p>
    <w:p w14:paraId="37742964">
      <w:pPr>
        <w:adjustRightInd w:val="0"/>
        <w:snapToGrid w:val="0"/>
        <w:spacing w:line="312" w:lineRule="auto"/>
        <w:ind w:firstLine="420"/>
        <w:jc w:val="center"/>
        <w:rPr>
          <w:rFonts w:hint="eastAsia" w:ascii="宋体" w:hAnsi="宋体" w:cs="宋体"/>
          <w:sz w:val="24"/>
          <w:highlight w:val="none"/>
        </w:rPr>
      </w:pPr>
      <w:r>
        <w:rPr>
          <w:rFonts w:hint="eastAsia" w:ascii="宋体" w:hAnsi="宋体" w:cs="宋体"/>
          <w:sz w:val="24"/>
          <w:highlight w:val="none"/>
        </w:rPr>
        <w:t>投标日期:       年  月  日</w:t>
      </w:r>
    </w:p>
    <w:p w14:paraId="423B5F30">
      <w:pPr>
        <w:rPr>
          <w:rFonts w:hint="eastAsia" w:hAnsi="宋体" w:cs="宋体"/>
          <w:b/>
          <w:spacing w:val="20"/>
          <w:sz w:val="24"/>
          <w:highlight w:val="none"/>
        </w:rPr>
      </w:pPr>
      <w:r>
        <w:rPr>
          <w:rFonts w:hint="eastAsia" w:hAnsi="宋体" w:cs="宋体"/>
          <w:b/>
          <w:spacing w:val="20"/>
          <w:sz w:val="24"/>
          <w:highlight w:val="none"/>
        </w:rPr>
        <w:br w:type="page"/>
      </w:r>
    </w:p>
    <w:p w14:paraId="4AF83C50">
      <w:pPr>
        <w:rPr>
          <w:rFonts w:hint="eastAsia" w:hAnsi="宋体" w:cs="宋体"/>
          <w:b/>
          <w:spacing w:val="20"/>
          <w:sz w:val="24"/>
          <w:highlight w:val="none"/>
        </w:rPr>
      </w:pPr>
    </w:p>
    <w:p w14:paraId="65804BAB">
      <w:pPr>
        <w:pStyle w:val="5"/>
        <w:rPr>
          <w:rFonts w:hint="eastAsia"/>
        </w:rPr>
      </w:pPr>
      <w:bookmarkStart w:id="35" w:name="_Toc108774726"/>
    </w:p>
    <w:p w14:paraId="58729437">
      <w:pPr>
        <w:pStyle w:val="4"/>
        <w:adjustRightInd w:val="0"/>
        <w:snapToGrid w:val="0"/>
        <w:spacing w:line="312" w:lineRule="auto"/>
        <w:jc w:val="center"/>
        <w:rPr>
          <w:rFonts w:hAnsi="宋体" w:cs="宋体"/>
          <w:b/>
          <w:sz w:val="32"/>
          <w:szCs w:val="32"/>
          <w:highlight w:val="none"/>
        </w:rPr>
      </w:pPr>
      <w:r>
        <w:rPr>
          <w:rFonts w:hint="eastAsia" w:hAnsi="宋体" w:cs="宋体"/>
          <w:b/>
          <w:sz w:val="32"/>
          <w:szCs w:val="32"/>
          <w:highlight w:val="none"/>
        </w:rPr>
        <w:t>供应商承诺函（格式）</w:t>
      </w:r>
      <w:bookmarkEnd w:id="35"/>
    </w:p>
    <w:p w14:paraId="4D094065">
      <w:pPr>
        <w:spacing w:line="360" w:lineRule="auto"/>
        <w:rPr>
          <w:rFonts w:ascii="宋体" w:hAnsi="Calibri" w:cs="宋体"/>
          <w:sz w:val="24"/>
          <w:highlight w:val="none"/>
        </w:rPr>
      </w:pPr>
    </w:p>
    <w:p w14:paraId="5A52F73D">
      <w:pPr>
        <w:spacing w:line="360" w:lineRule="auto"/>
        <w:rPr>
          <w:rFonts w:ascii="宋体" w:hAnsi="Calibri"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江西省公共资源交易集团有限公司</w:t>
      </w:r>
    </w:p>
    <w:p w14:paraId="6432F3D7">
      <w:pPr>
        <w:spacing w:line="360" w:lineRule="auto"/>
        <w:rPr>
          <w:rFonts w:ascii="宋体" w:hAnsi="Calibri" w:cs="宋体"/>
          <w:sz w:val="24"/>
          <w:highlight w:val="none"/>
        </w:rPr>
      </w:pPr>
    </w:p>
    <w:p w14:paraId="2C4B4600">
      <w:pPr>
        <w:spacing w:line="360" w:lineRule="auto"/>
        <w:ind w:firstLine="480"/>
        <w:rPr>
          <w:rFonts w:hint="eastAsia" w:ascii="宋体" w:hAnsi="宋体" w:cs="宋体"/>
          <w:sz w:val="24"/>
          <w:highlight w:val="none"/>
        </w:rPr>
      </w:pPr>
      <w:r>
        <w:rPr>
          <w:rFonts w:hint="eastAsia" w:ascii="宋体" w:hAnsi="宋体" w:cs="宋体"/>
          <w:sz w:val="24"/>
          <w:highlight w:val="none"/>
        </w:rPr>
        <w:t>我公司在参加本次采购活动中，做出如下承诺：</w:t>
      </w:r>
    </w:p>
    <w:p w14:paraId="0591DF51">
      <w:pPr>
        <w:spacing w:line="360" w:lineRule="auto"/>
        <w:ind w:left="540"/>
        <w:rPr>
          <w:rFonts w:hint="eastAsia" w:ascii="宋体" w:hAnsi="宋体" w:cs="宋体"/>
          <w:sz w:val="24"/>
          <w:highlight w:val="none"/>
        </w:rPr>
      </w:pPr>
      <w:r>
        <w:rPr>
          <w:rFonts w:hint="eastAsia" w:ascii="宋体" w:hAnsi="宋体" w:cs="宋体"/>
          <w:sz w:val="24"/>
          <w:highlight w:val="none"/>
        </w:rPr>
        <w:t>1.具有独立承担民事责任的能力；</w:t>
      </w:r>
    </w:p>
    <w:p w14:paraId="7166127F">
      <w:pPr>
        <w:spacing w:line="360" w:lineRule="auto"/>
        <w:ind w:left="540"/>
        <w:rPr>
          <w:rFonts w:hint="eastAsia" w:ascii="宋体" w:hAnsi="宋体" w:cs="宋体"/>
          <w:sz w:val="24"/>
          <w:highlight w:val="none"/>
        </w:rPr>
      </w:pPr>
      <w:r>
        <w:rPr>
          <w:rFonts w:hint="eastAsia" w:ascii="宋体" w:hAnsi="宋体" w:cs="宋体"/>
          <w:sz w:val="24"/>
          <w:highlight w:val="none"/>
        </w:rPr>
        <w:t>2.具有履行合同所必需的设备和专业技术能力；</w:t>
      </w:r>
    </w:p>
    <w:p w14:paraId="6EB7C6E0">
      <w:pPr>
        <w:spacing w:line="360" w:lineRule="auto"/>
        <w:ind w:left="540"/>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响应文件提交截止之日前36个月内，在经营活动中没有重大违法记录；</w:t>
      </w:r>
    </w:p>
    <w:p w14:paraId="7B507430">
      <w:pPr>
        <w:spacing w:line="360" w:lineRule="auto"/>
        <w:ind w:left="540"/>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.响应文件提交截止之日前36个月内，</w:t>
      </w:r>
      <w:bookmarkStart w:id="44" w:name="_GoBack"/>
      <w:bookmarkEnd w:id="44"/>
      <w:r>
        <w:rPr>
          <w:rFonts w:hint="eastAsia" w:ascii="宋体" w:hAnsi="宋体" w:cs="宋体"/>
          <w:sz w:val="24"/>
          <w:highlight w:val="none"/>
        </w:rPr>
        <w:t>未被“中国政府采购网”网站列入政府采购严重违法失信行为记录名单（处罚期限尚未届满的）。</w:t>
      </w:r>
    </w:p>
    <w:p w14:paraId="53CE3B4D">
      <w:pPr>
        <w:spacing w:line="360" w:lineRule="auto"/>
        <w:ind w:left="540"/>
        <w:rPr>
          <w:rFonts w:ascii="宋体" w:hAnsi="Calibri" w:cs="宋体"/>
          <w:sz w:val="24"/>
          <w:highlight w:val="none"/>
        </w:rPr>
      </w:pPr>
      <w:r>
        <w:rPr>
          <w:rFonts w:hint="eastAsia" w:ascii="宋体" w:hAnsi="宋体" w:cs="宋体"/>
          <w:sz w:val="24"/>
          <w:highlight w:val="none"/>
        </w:rPr>
        <w:t>特此承诺。</w:t>
      </w:r>
    </w:p>
    <w:p w14:paraId="5FA9CC6C">
      <w:pPr>
        <w:spacing w:line="360" w:lineRule="auto"/>
        <w:ind w:right="540"/>
        <w:jc w:val="center"/>
        <w:rPr>
          <w:rFonts w:ascii="宋体" w:hAnsi="宋体" w:cs="宋体"/>
          <w:sz w:val="24"/>
          <w:highlight w:val="none"/>
        </w:rPr>
      </w:pPr>
    </w:p>
    <w:p w14:paraId="66647A30">
      <w:pPr>
        <w:spacing w:line="360" w:lineRule="auto"/>
        <w:ind w:right="540"/>
        <w:jc w:val="center"/>
        <w:rPr>
          <w:rFonts w:ascii="宋体" w:hAnsi="宋体" w:cs="宋体"/>
          <w:sz w:val="24"/>
          <w:highlight w:val="none"/>
        </w:rPr>
      </w:pPr>
    </w:p>
    <w:p w14:paraId="60D5A16C">
      <w:pPr>
        <w:spacing w:line="360" w:lineRule="auto"/>
        <w:ind w:right="540"/>
        <w:jc w:val="center"/>
        <w:rPr>
          <w:rFonts w:ascii="宋体" w:hAnsi="Calibri" w:cs="宋体"/>
          <w:sz w:val="24"/>
          <w:highlight w:val="none"/>
        </w:rPr>
      </w:pPr>
      <w:r>
        <w:rPr>
          <w:rFonts w:hint="eastAsia" w:ascii="宋体" w:hAnsi="宋体" w:cs="宋体"/>
          <w:sz w:val="24"/>
          <w:highlight w:val="none"/>
        </w:rPr>
        <w:t xml:space="preserve">  供应商全称（盖章）：</w:t>
      </w:r>
    </w:p>
    <w:p w14:paraId="3DADB9A5">
      <w:pPr>
        <w:spacing w:line="360" w:lineRule="auto"/>
        <w:ind w:right="540"/>
        <w:jc w:val="center"/>
        <w:rPr>
          <w:rFonts w:ascii="宋体" w:hAnsi="宋体" w:cs="宋体"/>
          <w:sz w:val="24"/>
          <w:highlight w:val="none"/>
        </w:rPr>
      </w:pPr>
    </w:p>
    <w:p w14:paraId="735FBB71">
      <w:pPr>
        <w:spacing w:line="360" w:lineRule="auto"/>
        <w:ind w:right="540"/>
        <w:jc w:val="center"/>
        <w:rPr>
          <w:rFonts w:ascii="宋体" w:hAnsi="Calibri" w:cs="宋体"/>
          <w:sz w:val="24"/>
          <w:highlight w:val="none"/>
        </w:rPr>
      </w:pPr>
      <w:r>
        <w:rPr>
          <w:rFonts w:hint="eastAsia" w:ascii="宋体" w:hAnsi="宋体" w:cs="宋体"/>
          <w:sz w:val="24"/>
          <w:highlight w:val="none"/>
        </w:rPr>
        <w:t>法定代表人或</w:t>
      </w:r>
      <w:r>
        <w:rPr>
          <w:rFonts w:hint="eastAsia" w:ascii="宋体" w:hAnsi="宋体" w:cs="宋体"/>
          <w:sz w:val="24"/>
          <w:highlight w:val="none"/>
          <w:lang w:val="en-US" w:eastAsia="zh-CN"/>
        </w:rPr>
        <w:t>其授权代表</w:t>
      </w:r>
      <w:r>
        <w:rPr>
          <w:rFonts w:hint="eastAsia" w:ascii="宋体" w:hAnsi="宋体" w:cs="宋体"/>
          <w:sz w:val="24"/>
          <w:highlight w:val="none"/>
        </w:rPr>
        <w:t>（签字）：</w:t>
      </w:r>
    </w:p>
    <w:p w14:paraId="04E3A9DE">
      <w:pPr>
        <w:spacing w:line="360" w:lineRule="auto"/>
        <w:ind w:right="540"/>
        <w:jc w:val="center"/>
        <w:rPr>
          <w:rFonts w:ascii="宋体" w:hAnsi="Calibri" w:cs="宋体"/>
          <w:sz w:val="24"/>
          <w:highlight w:val="none"/>
        </w:rPr>
      </w:pPr>
    </w:p>
    <w:p w14:paraId="5AE49ED2">
      <w:pPr>
        <w:spacing w:line="360" w:lineRule="auto"/>
        <w:ind w:right="540"/>
        <w:jc w:val="center"/>
        <w:rPr>
          <w:rFonts w:ascii="宋体" w:hAnsi="Calibri" w:cs="宋体"/>
          <w:sz w:val="24"/>
          <w:highlight w:val="none"/>
        </w:rPr>
      </w:pPr>
      <w:r>
        <w:rPr>
          <w:rFonts w:hint="eastAsia" w:ascii="宋体" w:hAnsi="宋体" w:cs="宋体"/>
          <w:sz w:val="24"/>
          <w:highlight w:val="none"/>
        </w:rPr>
        <w:t>年   月   日</w:t>
      </w:r>
    </w:p>
    <w:p w14:paraId="1FAA638A">
      <w:pPr>
        <w:pStyle w:val="2"/>
        <w:ind w:left="0" w:leftChars="0" w:firstLine="0" w:firstLineChars="0"/>
        <w:jc w:val="both"/>
        <w:rPr>
          <w:rFonts w:hint="eastAsia"/>
          <w:highlight w:val="none"/>
        </w:rPr>
      </w:pPr>
    </w:p>
    <w:p w14:paraId="7A14E3FF">
      <w:pPr>
        <w:rPr>
          <w:rFonts w:hint="eastAsia"/>
          <w:highlight w:val="none"/>
        </w:rPr>
      </w:pPr>
    </w:p>
    <w:p w14:paraId="1ADD187C">
      <w:pPr>
        <w:rPr>
          <w:rFonts w:hint="eastAsia"/>
          <w:highlight w:val="none"/>
        </w:rPr>
      </w:pPr>
    </w:p>
    <w:p w14:paraId="149FB250">
      <w:pPr>
        <w:rPr>
          <w:rFonts w:hint="eastAsia"/>
          <w:highlight w:val="none"/>
        </w:rPr>
      </w:pPr>
    </w:p>
    <w:p w14:paraId="249AE07A">
      <w:pPr>
        <w:snapToGrid w:val="0"/>
        <w:spacing w:line="336" w:lineRule="auto"/>
        <w:jc w:val="left"/>
        <w:rPr>
          <w:rFonts w:hint="eastAsia" w:ascii="宋体" w:hAnsi="宋体" w:cs="宋体"/>
          <w:sz w:val="30"/>
          <w:szCs w:val="30"/>
          <w:highlight w:val="none"/>
        </w:rPr>
      </w:pPr>
    </w:p>
    <w:p w14:paraId="5023363A">
      <w:pPr>
        <w:keepNext/>
        <w:keepLines/>
        <w:spacing w:before="312" w:after="156" w:line="416" w:lineRule="auto"/>
        <w:jc w:val="center"/>
        <w:outlineLvl w:val="1"/>
        <w:rPr>
          <w:rFonts w:ascii="Calibri Light" w:hAnsi="Calibri Light"/>
          <w:b/>
          <w:bCs/>
          <w:sz w:val="32"/>
          <w:szCs w:val="32"/>
          <w:highlight w:val="none"/>
        </w:rPr>
      </w:pPr>
      <w:bookmarkStart w:id="36" w:name="_Toc108774731"/>
      <w:r>
        <w:rPr>
          <w:rFonts w:hint="eastAsia" w:ascii="Calibri Light" w:hAnsi="Calibri Light"/>
          <w:b/>
          <w:bCs/>
          <w:sz w:val="32"/>
          <w:szCs w:val="32"/>
          <w:highlight w:val="none"/>
        </w:rPr>
        <w:t>其它证明</w:t>
      </w:r>
      <w:bookmarkEnd w:id="36"/>
      <w:r>
        <w:rPr>
          <w:rFonts w:hint="eastAsia" w:ascii="Calibri Light" w:hAnsi="Calibri Light"/>
          <w:b/>
          <w:bCs/>
          <w:sz w:val="32"/>
          <w:szCs w:val="32"/>
          <w:highlight w:val="none"/>
        </w:rPr>
        <w:t>文件</w:t>
      </w:r>
    </w:p>
    <w:p w14:paraId="7ED77FA4">
      <w:pPr>
        <w:spacing w:line="360" w:lineRule="auto"/>
        <w:jc w:val="center"/>
        <w:outlineLvl w:val="0"/>
        <w:rPr>
          <w:rFonts w:ascii="宋体" w:hAnsi="Calibri" w:cs="宋体"/>
          <w:sz w:val="24"/>
          <w:highlight w:val="none"/>
        </w:rPr>
      </w:pPr>
      <w:bookmarkStart w:id="37" w:name="_Toc1200"/>
      <w:bookmarkStart w:id="38" w:name="_Toc22906"/>
      <w:bookmarkStart w:id="39" w:name="_Toc26123"/>
      <w:bookmarkStart w:id="40" w:name="_Toc19064"/>
      <w:bookmarkStart w:id="41" w:name="_Toc4292"/>
      <w:bookmarkStart w:id="42" w:name="_Toc108774732"/>
      <w:bookmarkStart w:id="43" w:name="_Toc22738"/>
      <w:r>
        <w:rPr>
          <w:rFonts w:hint="eastAsia" w:ascii="楷体" w:hAnsi="楷体" w:eastAsia="楷体"/>
          <w:b/>
          <w:highlight w:val="none"/>
        </w:rPr>
        <w:t>（其他材料，可在此附件中提交）</w:t>
      </w:r>
      <w:bookmarkEnd w:id="37"/>
      <w:bookmarkEnd w:id="38"/>
      <w:bookmarkEnd w:id="39"/>
      <w:bookmarkEnd w:id="40"/>
      <w:bookmarkEnd w:id="41"/>
      <w:bookmarkEnd w:id="42"/>
      <w:bookmarkEnd w:id="43"/>
    </w:p>
    <w:p w14:paraId="410971D1">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highlight w:val="none"/>
          <w:lang w:val="en-US" w:eastAsia="zh-CN"/>
        </w:rPr>
      </w:pPr>
    </w:p>
    <w:p w14:paraId="1822E3A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highlight w:val="none"/>
          <w:lang w:val="en-US" w:eastAsia="zh-CN"/>
        </w:rPr>
      </w:pPr>
    </w:p>
    <w:p w14:paraId="2E2777ED"/>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B1166">
    <w:pPr>
      <w:pStyle w:val="6"/>
      <w:rPr>
        <w:rFonts w:hint="default" w:eastAsia="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8657B5">
                          <w:pPr>
                            <w:pStyle w:val="6"/>
                            <w:rPr>
                              <w:rStyle w:val="11"/>
                              <w:rFonts w:hint="eastAsia"/>
                            </w:rPr>
                          </w:pPr>
                          <w:r>
                            <w:rPr>
                              <w:rFonts w:hint="default"/>
                            </w:rPr>
                            <w:fldChar w:fldCharType="begin"/>
                          </w:r>
                          <w:r>
                            <w:rPr>
                              <w:rStyle w:val="11"/>
                              <w:rFonts w:hint="eastAsia"/>
                            </w:rPr>
                            <w:instrText xml:space="preserve">PAGE  </w:instrText>
                          </w:r>
                          <w:r>
                            <w:rPr>
                              <w:rFonts w:hint="default"/>
                            </w:rPr>
                            <w:fldChar w:fldCharType="separate"/>
                          </w:r>
                          <w:r>
                            <w:rPr>
                              <w:rStyle w:val="11"/>
                              <w:rFonts w:hint="eastAsia"/>
                            </w:rPr>
                            <w:t>19</w:t>
                          </w:r>
                          <w:r>
                            <w:rPr>
                              <w:rFonts w:hint="default"/>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A8657B5">
                    <w:pPr>
                      <w:pStyle w:val="6"/>
                      <w:rPr>
                        <w:rStyle w:val="11"/>
                        <w:rFonts w:hint="eastAsia"/>
                      </w:rPr>
                    </w:pPr>
                    <w:r>
                      <w:rPr>
                        <w:rFonts w:hint="default"/>
                      </w:rPr>
                      <w:fldChar w:fldCharType="begin"/>
                    </w:r>
                    <w:r>
                      <w:rPr>
                        <w:rStyle w:val="11"/>
                        <w:rFonts w:hint="eastAsia"/>
                      </w:rPr>
                      <w:instrText xml:space="preserve">PAGE  </w:instrText>
                    </w:r>
                    <w:r>
                      <w:rPr>
                        <w:rFonts w:hint="default"/>
                      </w:rPr>
                      <w:fldChar w:fldCharType="separate"/>
                    </w:r>
                    <w:r>
                      <w:rPr>
                        <w:rStyle w:val="11"/>
                        <w:rFonts w:hint="eastAsia"/>
                      </w:rPr>
                      <w:t>19</w:t>
                    </w:r>
                    <w:r>
                      <w:rPr>
                        <w:rFonts w:hint="default"/>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755C5">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OTFkNTMzNDgyM2EwYmZiMTk3YWNhMWQxNWE2YjkifQ=="/>
  </w:docVars>
  <w:rsids>
    <w:rsidRoot w:val="143456B7"/>
    <w:rsid w:val="143456B7"/>
    <w:rsid w:val="4E94466E"/>
    <w:rsid w:val="51955C60"/>
    <w:rsid w:val="667F281C"/>
    <w:rsid w:val="6C486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3" w:lineRule="auto"/>
      <w:ind w:firstLine="628"/>
      <w:jc w:val="center"/>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pPr>
      <w:spacing w:after="120"/>
    </w:pPr>
  </w:style>
  <w:style w:type="paragraph" w:styleId="4">
    <w:name w:val="Plain Text"/>
    <w:basedOn w:val="1"/>
    <w:next w:val="5"/>
    <w:qFormat/>
    <w:uiPriority w:val="0"/>
    <w:rPr>
      <w:rFonts w:ascii="宋体" w:hAnsi="Courier New"/>
      <w:szCs w:val="20"/>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autoRedefine/>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1750</Words>
  <Characters>1950</Characters>
  <Lines>0</Lines>
  <Paragraphs>0</Paragraphs>
  <TotalTime>0</TotalTime>
  <ScaleCrop>false</ScaleCrop>
  <LinksUpToDate>false</LinksUpToDate>
  <CharactersWithSpaces>2399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2024-05-13T06:21:00Z</dcterms:created>
  <dc:creator>集团办公室</dc:creator>
  <cp:lastModifiedBy>集团办公室</cp:lastModifiedBy>
  <dcterms:modified xsi:type="dcterms:W3CDTF">2025-01-22T02:28:28Z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6FFA1FFD3F934D7CB3F0CBB400216EC7_13</vt:lpwstr>
  </property>
</Properties>
</file>