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2612C">
      <w:pPr>
        <w:jc w:val="center"/>
        <w:rPr>
          <w:rFonts w:hint="eastAsia" w:ascii="黑体" w:hAnsi="黑体" w:eastAsia="黑体"/>
          <w:sz w:val="36"/>
          <w:szCs w:val="36"/>
        </w:rPr>
      </w:pPr>
      <w:bookmarkStart w:id="0" w:name="_Toc16270"/>
      <w:bookmarkStart w:id="1" w:name="_Toc15933"/>
      <w:bookmarkStart w:id="2" w:name="_Toc468526615"/>
      <w:bookmarkStart w:id="3" w:name="_Toc73348531"/>
      <w:bookmarkStart w:id="4" w:name="_Toc40535371"/>
      <w:bookmarkStart w:id="5" w:name="_Toc260913357"/>
      <w:r>
        <w:rPr>
          <w:rFonts w:hint="eastAsia" w:ascii="黑体" w:hAnsi="黑体" w:eastAsia="黑体"/>
          <w:sz w:val="36"/>
          <w:szCs w:val="36"/>
        </w:rPr>
        <w:t>江西省港航建设投资集团有限公司</w:t>
      </w:r>
    </w:p>
    <w:p w14:paraId="06368A90">
      <w:pPr>
        <w:jc w:val="center"/>
        <w:rPr>
          <w:rFonts w:hint="default" w:ascii="黑体" w:hAnsi="黑体" w:eastAsia="黑体"/>
          <w:sz w:val="36"/>
          <w:szCs w:val="36"/>
          <w:lang w:val="en-US" w:eastAsia="zh-CN"/>
        </w:rPr>
      </w:pPr>
      <w:r>
        <w:rPr>
          <w:rFonts w:hint="eastAsia" w:ascii="黑体" w:hAnsi="黑体" w:eastAsia="黑体"/>
          <w:sz w:val="36"/>
          <w:szCs w:val="36"/>
        </w:rPr>
        <w:t>泰和航电枢纽分公司油浸式变压器</w:t>
      </w:r>
      <w:r>
        <w:rPr>
          <w:rFonts w:hint="eastAsia" w:ascii="黑体" w:hAnsi="黑体" w:eastAsia="黑体"/>
          <w:sz w:val="36"/>
          <w:szCs w:val="36"/>
          <w:lang w:eastAsia="zh-CN"/>
        </w:rPr>
        <w:t>（</w:t>
      </w:r>
      <w:r>
        <w:rPr>
          <w:rFonts w:hint="eastAsia" w:ascii="黑体" w:hAnsi="黑体" w:eastAsia="黑体"/>
          <w:sz w:val="36"/>
          <w:szCs w:val="36"/>
          <w:lang w:val="en-US" w:eastAsia="zh-CN"/>
        </w:rPr>
        <w:t>第三次</w:t>
      </w:r>
      <w:r>
        <w:rPr>
          <w:rFonts w:hint="eastAsia" w:ascii="黑体" w:hAnsi="黑体" w:eastAsia="黑体"/>
          <w:sz w:val="36"/>
          <w:szCs w:val="36"/>
          <w:lang w:eastAsia="zh-CN"/>
        </w:rPr>
        <w:t>）</w:t>
      </w:r>
      <w:r>
        <w:rPr>
          <w:rFonts w:hint="eastAsia" w:ascii="黑体" w:hAnsi="黑体" w:eastAsia="黑体"/>
          <w:sz w:val="36"/>
          <w:szCs w:val="36"/>
          <w:lang w:val="en-US" w:eastAsia="zh-CN"/>
        </w:rPr>
        <w:t>询比采购</w:t>
      </w:r>
    </w:p>
    <w:p w14:paraId="756E64EA">
      <w:pPr>
        <w:spacing w:line="360" w:lineRule="auto"/>
        <w:jc w:val="center"/>
        <w:rPr>
          <w:rFonts w:hint="eastAsia" w:hAnsi="宋体"/>
          <w:b/>
          <w:bCs/>
          <w:sz w:val="52"/>
          <w:szCs w:val="52"/>
        </w:rPr>
      </w:pPr>
    </w:p>
    <w:p w14:paraId="27226476">
      <w:pPr>
        <w:spacing w:line="360" w:lineRule="auto"/>
        <w:jc w:val="center"/>
        <w:rPr>
          <w:rFonts w:hint="eastAsia" w:hAnsi="宋体"/>
          <w:b/>
          <w:bCs/>
          <w:sz w:val="52"/>
          <w:szCs w:val="52"/>
        </w:rPr>
      </w:pPr>
    </w:p>
    <w:p w14:paraId="6D74DBA8">
      <w:pPr>
        <w:spacing w:line="360" w:lineRule="auto"/>
        <w:jc w:val="center"/>
        <w:rPr>
          <w:rFonts w:hint="eastAsia" w:hAnsi="宋体"/>
          <w:b/>
          <w:bCs/>
          <w:sz w:val="52"/>
          <w:szCs w:val="52"/>
        </w:rPr>
      </w:pPr>
    </w:p>
    <w:p w14:paraId="371B9F3D">
      <w:pPr>
        <w:spacing w:line="360" w:lineRule="auto"/>
        <w:jc w:val="center"/>
        <w:rPr>
          <w:rFonts w:hint="eastAsia" w:hAnsi="宋体"/>
          <w:b/>
          <w:bCs/>
          <w:sz w:val="52"/>
          <w:szCs w:val="52"/>
        </w:rPr>
      </w:pPr>
    </w:p>
    <w:p w14:paraId="39B8AD85">
      <w:pPr>
        <w:spacing w:line="360" w:lineRule="auto"/>
        <w:jc w:val="center"/>
        <w:rPr>
          <w:rFonts w:hint="eastAsia" w:hAnsi="宋体"/>
          <w:b/>
          <w:bCs/>
          <w:sz w:val="52"/>
          <w:szCs w:val="52"/>
        </w:rPr>
      </w:pPr>
    </w:p>
    <w:p w14:paraId="7CE5904B">
      <w:pPr>
        <w:pStyle w:val="3"/>
      </w:pPr>
    </w:p>
    <w:p w14:paraId="0DDD8A4E">
      <w:pPr>
        <w:spacing w:line="360" w:lineRule="auto"/>
        <w:jc w:val="center"/>
        <w:rPr>
          <w:rFonts w:hint="eastAsia" w:hAnsi="宋体"/>
          <w:b/>
          <w:bCs/>
          <w:sz w:val="52"/>
          <w:szCs w:val="52"/>
        </w:rPr>
      </w:pPr>
    </w:p>
    <w:p w14:paraId="070F8BF6">
      <w:pPr>
        <w:spacing w:line="360" w:lineRule="auto"/>
        <w:jc w:val="center"/>
        <w:rPr>
          <w:rFonts w:hint="eastAsia" w:hAnsi="宋体"/>
          <w:b/>
          <w:bCs/>
          <w:sz w:val="72"/>
          <w:szCs w:val="52"/>
        </w:rPr>
      </w:pPr>
      <w:r>
        <w:rPr>
          <w:rFonts w:hint="eastAsia" w:hAnsi="宋体"/>
          <w:b/>
          <w:bCs/>
          <w:sz w:val="72"/>
          <w:szCs w:val="52"/>
        </w:rPr>
        <w:t>响应</w:t>
      </w:r>
      <w:r>
        <w:rPr>
          <w:rFonts w:hAnsi="宋体"/>
          <w:b/>
          <w:bCs/>
          <w:sz w:val="72"/>
          <w:szCs w:val="52"/>
        </w:rPr>
        <w:t>文件</w:t>
      </w:r>
    </w:p>
    <w:p w14:paraId="7A7903A0">
      <w:pPr>
        <w:spacing w:line="360" w:lineRule="auto"/>
        <w:jc w:val="center"/>
        <w:rPr>
          <w:rFonts w:hint="eastAsia" w:hAnsi="宋体"/>
          <w:b/>
          <w:bCs/>
          <w:sz w:val="52"/>
          <w:szCs w:val="52"/>
        </w:rPr>
      </w:pPr>
    </w:p>
    <w:p w14:paraId="0F8D1839">
      <w:pPr>
        <w:spacing w:line="360" w:lineRule="auto"/>
        <w:jc w:val="center"/>
        <w:rPr>
          <w:rFonts w:hint="eastAsia" w:hAnsi="宋体"/>
          <w:b/>
          <w:bCs/>
          <w:sz w:val="52"/>
          <w:szCs w:val="52"/>
        </w:rPr>
      </w:pPr>
    </w:p>
    <w:p w14:paraId="32E7095E">
      <w:pPr>
        <w:spacing w:line="360" w:lineRule="auto"/>
        <w:jc w:val="center"/>
        <w:rPr>
          <w:rFonts w:hint="eastAsia" w:hAnsi="宋体"/>
          <w:b/>
          <w:bCs/>
          <w:sz w:val="52"/>
          <w:szCs w:val="52"/>
        </w:rPr>
      </w:pPr>
    </w:p>
    <w:p w14:paraId="645F19A3">
      <w:pPr>
        <w:spacing w:line="360" w:lineRule="auto"/>
        <w:jc w:val="center"/>
        <w:rPr>
          <w:rFonts w:hint="eastAsia" w:hAnsi="宋体"/>
          <w:b/>
          <w:bCs/>
          <w:sz w:val="52"/>
          <w:szCs w:val="52"/>
        </w:rPr>
      </w:pPr>
    </w:p>
    <w:p w14:paraId="2F676ECA">
      <w:pPr>
        <w:spacing w:line="360" w:lineRule="auto"/>
        <w:jc w:val="center"/>
        <w:rPr>
          <w:rFonts w:hint="eastAsia" w:hAnsi="宋体"/>
          <w:b/>
          <w:bCs/>
          <w:sz w:val="52"/>
          <w:szCs w:val="52"/>
        </w:rPr>
      </w:pPr>
    </w:p>
    <w:p w14:paraId="2E11F66D">
      <w:pPr>
        <w:spacing w:line="360" w:lineRule="auto"/>
        <w:jc w:val="center"/>
        <w:rPr>
          <w:rFonts w:hint="eastAsia" w:hAnsi="宋体"/>
          <w:b/>
          <w:bCs/>
          <w:sz w:val="52"/>
          <w:szCs w:val="52"/>
        </w:rPr>
      </w:pPr>
    </w:p>
    <w:p w14:paraId="02279289">
      <w:pPr>
        <w:spacing w:line="360" w:lineRule="auto"/>
        <w:jc w:val="center"/>
        <w:rPr>
          <w:rFonts w:hint="eastAsia" w:hAnsi="宋体"/>
          <w:b/>
          <w:bCs/>
          <w:sz w:val="52"/>
          <w:szCs w:val="52"/>
        </w:rPr>
      </w:pPr>
    </w:p>
    <w:p w14:paraId="432D4A91">
      <w:pPr>
        <w:spacing w:line="360" w:lineRule="auto"/>
        <w:jc w:val="center"/>
        <w:rPr>
          <w:rFonts w:hint="eastAsia"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59EAFAFF">
      <w:pPr>
        <w:spacing w:line="360" w:lineRule="auto"/>
        <w:jc w:val="center"/>
        <w:rPr>
          <w:rFonts w:hint="eastAsia" w:hAnsi="宋体"/>
          <w:spacing w:val="12"/>
          <w:sz w:val="32"/>
        </w:rPr>
        <w:sectPr>
          <w:headerReference r:id="rId6" w:type="first"/>
          <w:footerReference r:id="rId9" w:type="first"/>
          <w:headerReference r:id="rId5" w:type="default"/>
          <w:footerReference r:id="rId7" w:type="default"/>
          <w:footerReference r:id="rId8" w:type="even"/>
          <w:pgSz w:w="11906" w:h="16838"/>
          <w:pgMar w:top="1440" w:right="1191" w:bottom="1531" w:left="1701" w:header="851" w:footer="992" w:gutter="0"/>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7B07E393">
      <w:pPr>
        <w:pStyle w:val="3"/>
        <w:jc w:val="center"/>
        <w:rPr>
          <w:sz w:val="24"/>
        </w:rPr>
      </w:pPr>
      <w:bookmarkStart w:id="6" w:name="_Toc523142010"/>
      <w:bookmarkStart w:id="7" w:name="_Toc523337796"/>
      <w:bookmarkStart w:id="8" w:name="_Toc9601"/>
      <w:bookmarkStart w:id="9" w:name="_Toc23071"/>
      <w:bookmarkStart w:id="10" w:name="_Toc24297"/>
      <w:bookmarkStart w:id="11" w:name="_Toc116350021"/>
      <w:bookmarkStart w:id="12" w:name="_Toc7554"/>
      <w:bookmarkStart w:id="13" w:name="_Toc11617"/>
      <w:bookmarkStart w:id="14" w:name="_Toc22378"/>
      <w:bookmarkStart w:id="15" w:name="_Toc17864"/>
      <w:bookmarkStart w:id="16" w:name="_Toc523141938"/>
      <w:bookmarkStart w:id="17" w:name="_Toc2082"/>
      <w:bookmarkStart w:id="18" w:name="_Toc20938"/>
      <w:bookmarkStart w:id="19" w:name="_Toc523141814"/>
      <w:bookmarkStart w:id="20" w:name="_Toc29392"/>
      <w:bookmarkStart w:id="21" w:name="_Toc17290"/>
      <w:r>
        <w:rPr>
          <w:rFonts w:hint="eastAsia"/>
        </w:rPr>
        <w:t>（一）响应</w:t>
      </w:r>
      <w:r>
        <w:t>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8B28485">
      <w:pPr>
        <w:pStyle w:val="24"/>
        <w:spacing w:line="360" w:lineRule="auto"/>
        <w:rPr>
          <w:rFonts w:hint="eastAsia" w:ascii="宋体" w:hAnsi="宋体"/>
          <w:sz w:val="24"/>
        </w:rPr>
      </w:pPr>
      <w:r>
        <w:rPr>
          <w:rFonts w:hint="eastAsia" w:ascii="宋体" w:hAnsi="宋体"/>
          <w:sz w:val="24"/>
        </w:rPr>
        <w:t>致：江西省港航建设投资集团有限公司泰和航电枢纽分公司</w:t>
      </w:r>
    </w:p>
    <w:p w14:paraId="7392E7E9">
      <w:pPr>
        <w:pStyle w:val="24"/>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rPr>
        <w:t>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rPr>
        <w:t xml:space="preserve"> </w:t>
      </w:r>
      <w:r>
        <w:rPr>
          <w:rFonts w:hint="eastAsia" w:ascii="宋体" w:hAnsi="宋体"/>
          <w:color w:val="000000" w:themeColor="text1"/>
          <w:sz w:val="24"/>
          <w:u w:val="single"/>
          <w:lang w:val="en-US"/>
          <w14:textFill>
            <w14:solidFill>
              <w14:schemeClr w14:val="tx1"/>
            </w14:solidFill>
          </w14:textFill>
        </w:rPr>
        <w:t>江西省港航建设投资集团有限公司</w:t>
      </w:r>
      <w:r>
        <w:rPr>
          <w:rFonts w:hint="eastAsia" w:ascii="宋体" w:hAnsi="宋体"/>
          <w:color w:val="000000" w:themeColor="text1"/>
          <w:sz w:val="24"/>
          <w:u w:val="single"/>
          <w14:textFill>
            <w14:solidFill>
              <w14:schemeClr w14:val="tx1"/>
            </w14:solidFill>
          </w14:textFill>
        </w:rPr>
        <w:t>泰和航电枢纽分公司</w:t>
      </w:r>
      <w:r>
        <w:rPr>
          <w:rFonts w:hint="eastAsia" w:ascii="宋体" w:hAnsi="宋体"/>
          <w:color w:val="000000" w:themeColor="text1"/>
          <w:sz w:val="24"/>
          <w:u w:val="single"/>
          <w:lang w:val="en-US"/>
          <w14:textFill>
            <w14:solidFill>
              <w14:schemeClr w14:val="tx1"/>
            </w14:solidFill>
          </w14:textFill>
        </w:rPr>
        <w:t>油浸式变压器</w:t>
      </w:r>
      <w:r>
        <w:rPr>
          <w:rFonts w:hint="eastAsia" w:ascii="宋体" w:hAnsi="宋体"/>
          <w:color w:val="000000" w:themeColor="text1"/>
          <w:sz w:val="24"/>
          <w:u w:val="single"/>
          <w:lang w:val="en-US" w:eastAsia="zh-CN"/>
          <w14:textFill>
            <w14:solidFill>
              <w14:schemeClr w14:val="tx1"/>
            </w14:solidFill>
          </w14:textFill>
        </w:rPr>
        <w:t>（第三</w:t>
      </w:r>
      <w:bookmarkStart w:id="133" w:name="_GoBack"/>
      <w:bookmarkEnd w:id="133"/>
      <w:r>
        <w:rPr>
          <w:rFonts w:hint="eastAsia" w:ascii="宋体" w:hAnsi="宋体"/>
          <w:color w:val="000000" w:themeColor="text1"/>
          <w:sz w:val="24"/>
          <w:u w:val="single"/>
          <w:lang w:val="en-US" w:eastAsia="zh-CN"/>
          <w14:textFill>
            <w14:solidFill>
              <w14:schemeClr w14:val="tx1"/>
            </w14:solidFill>
          </w14:textFill>
        </w:rPr>
        <w:t>次）</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w:t>
      </w:r>
      <w:bookmarkStart w:id="22" w:name="OLE_LINK13"/>
      <w:r>
        <w:rPr>
          <w:rFonts w:hint="eastAsia" w:ascii="宋体" w:hAnsi="宋体" w:cs="宋体"/>
          <w:sz w:val="24"/>
          <w:lang w:val="en-US"/>
        </w:rPr>
        <w:t>含税</w:t>
      </w:r>
      <w:r>
        <w:rPr>
          <w:rFonts w:hint="eastAsia" w:ascii="宋体" w:hAnsi="宋体" w:cs="宋体"/>
          <w:sz w:val="24"/>
        </w:rPr>
        <w:t>人民币为（大写）</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val="en-US"/>
        </w:rPr>
        <w:t>整</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元）</w:t>
      </w:r>
      <w:bookmarkEnd w:id="22"/>
      <w:r>
        <w:rPr>
          <w:rFonts w:hint="eastAsia" w:ascii="宋体" w:hAnsi="宋体" w:cs="宋体"/>
          <w:sz w:val="24"/>
        </w:rPr>
        <w:t>，</w:t>
      </w:r>
      <w:r>
        <w:rPr>
          <w:rFonts w:hint="eastAsia" w:ascii="宋体" w:hAnsi="宋体" w:cs="宋体"/>
          <w:sz w:val="24"/>
          <w:lang w:val="en-US"/>
        </w:rPr>
        <w:t>不含税</w:t>
      </w:r>
      <w:r>
        <w:rPr>
          <w:rFonts w:hint="eastAsia" w:ascii="宋体" w:hAnsi="宋体" w:cs="宋体"/>
          <w:sz w:val="24"/>
        </w:rPr>
        <w:t>人民币为（大写）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val="en-US"/>
        </w:rPr>
        <w:t>整</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sz w:val="24"/>
        </w:rPr>
        <w:t>完成本次询比采购文件规定的工作内容。</w:t>
      </w:r>
    </w:p>
    <w:p w14:paraId="65D7D0C0">
      <w:pPr>
        <w:pStyle w:val="24"/>
        <w:spacing w:line="360" w:lineRule="auto"/>
        <w:ind w:firstLine="480" w:firstLineChars="200"/>
        <w:rPr>
          <w:rFonts w:hint="eastAsia" w:ascii="宋体" w:hAnsi="宋体"/>
          <w:sz w:val="24"/>
        </w:rPr>
      </w:pPr>
      <w:r>
        <w:rPr>
          <w:rFonts w:hint="eastAsia" w:ascii="宋体" w:hAnsi="宋体"/>
          <w:sz w:val="24"/>
        </w:rPr>
        <w:t>2.如果我方响应成功，我方保证在规定时间内与你方签订合同，</w:t>
      </w:r>
      <w:r>
        <w:rPr>
          <w:rFonts w:hint="eastAsia" w:ascii="宋体" w:hAnsi="宋体"/>
          <w:sz w:val="24"/>
          <w:lang w:val="en-US"/>
        </w:rPr>
        <w:t>在签订合同时不向你方提出附件条件，</w:t>
      </w:r>
      <w:r>
        <w:rPr>
          <w:rFonts w:hint="eastAsia" w:ascii="宋体" w:hAnsi="宋体"/>
          <w:sz w:val="24"/>
        </w:rPr>
        <w:t>并在合同所规定的期限内完成通知要求的任务。</w:t>
      </w:r>
    </w:p>
    <w:p w14:paraId="23704060">
      <w:pPr>
        <w:pStyle w:val="24"/>
        <w:spacing w:line="360" w:lineRule="auto"/>
        <w:ind w:firstLine="480" w:firstLineChars="200"/>
        <w:rPr>
          <w:rFonts w:hint="eastAsia" w:ascii="宋体" w:hAnsi="宋体"/>
          <w:sz w:val="24"/>
        </w:rPr>
      </w:pPr>
      <w:r>
        <w:rPr>
          <w:rFonts w:hint="eastAsia" w:ascii="宋体" w:hAnsi="宋体"/>
          <w:sz w:val="24"/>
        </w:rPr>
        <w:t>3.我方承诺在本响应文件有效期内，本响应函对我方具有约束力，并随时接受成交。</w:t>
      </w:r>
    </w:p>
    <w:p w14:paraId="2462688F">
      <w:pPr>
        <w:pStyle w:val="24"/>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.在合同协议书正式签署生效之前，本投标函连同你方的</w:t>
      </w:r>
      <w:r>
        <w:rPr>
          <w:rFonts w:hint="eastAsia" w:ascii="宋体" w:hAnsi="宋体"/>
          <w:sz w:val="24"/>
          <w:lang w:val="en-US"/>
        </w:rPr>
        <w:t>成交</w:t>
      </w:r>
      <w:r>
        <w:rPr>
          <w:rFonts w:hint="eastAsia" w:ascii="宋体" w:hAnsi="宋体"/>
          <w:sz w:val="24"/>
        </w:rPr>
        <w:t>通知书将构成我们双方之间共同遵守的文件，对双方具有约束力。</w:t>
      </w:r>
    </w:p>
    <w:p w14:paraId="6E520CF0">
      <w:pPr>
        <w:pStyle w:val="24"/>
        <w:spacing w:line="360" w:lineRule="auto"/>
        <w:rPr>
          <w:rFonts w:hint="eastAsia" w:ascii="宋体" w:hAnsi="宋体"/>
          <w:spacing w:val="4"/>
        </w:rPr>
      </w:pPr>
    </w:p>
    <w:p w14:paraId="5CC74EF8">
      <w:pPr>
        <w:pStyle w:val="24"/>
        <w:spacing w:line="360" w:lineRule="auto"/>
        <w:rPr>
          <w:rFonts w:hint="eastAsia" w:ascii="宋体" w:hAnsi="宋体"/>
          <w:spacing w:val="4"/>
        </w:rPr>
      </w:pPr>
    </w:p>
    <w:p w14:paraId="652D5CA1">
      <w:pPr>
        <w:pStyle w:val="24"/>
        <w:spacing w:line="360" w:lineRule="auto"/>
        <w:ind w:left="0" w:leftChars="0" w:firstLine="3840" w:firstLineChars="16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184772D8">
      <w:pPr>
        <w:pStyle w:val="24"/>
        <w:spacing w:line="360" w:lineRule="auto"/>
        <w:jc w:val="center"/>
        <w:rPr>
          <w:rFonts w:hint="eastAsia" w:ascii="宋体" w:hAnsi="宋体"/>
          <w:sz w:val="24"/>
        </w:rPr>
      </w:pPr>
      <w:r>
        <w:rPr>
          <w:rFonts w:hint="eastAsia" w:ascii="宋体" w:hAnsi="宋体"/>
          <w:sz w:val="24"/>
        </w:rPr>
        <w:t xml:space="preserve">              </w:t>
      </w:r>
    </w:p>
    <w:p w14:paraId="080D8098">
      <w:pPr>
        <w:pStyle w:val="24"/>
        <w:spacing w:line="360" w:lineRule="auto"/>
        <w:ind w:left="0" w:leftChars="0" w:firstLine="1920" w:firstLineChars="800"/>
        <w:jc w:val="left"/>
        <w:rPr>
          <w:rFonts w:hint="eastAsia"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090AFC92">
      <w:pPr>
        <w:pStyle w:val="24"/>
        <w:spacing w:line="360" w:lineRule="auto"/>
        <w:ind w:left="0" w:leftChars="0" w:right="560" w:firstLine="4080" w:firstLineChars="1700"/>
        <w:rPr>
          <w:rFonts w:hint="eastAsia"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3E5AB379">
      <w:pPr>
        <w:pStyle w:val="24"/>
        <w:spacing w:line="360" w:lineRule="auto"/>
        <w:ind w:left="0" w:leftChars="0" w:right="560" w:firstLine="4080" w:firstLineChars="1700"/>
        <w:rPr>
          <w:rFonts w:hint="eastAsia" w:ascii="宋体" w:hAnsi="宋体"/>
          <w:sz w:val="24"/>
          <w:lang w:val="en-US"/>
        </w:rPr>
        <w:sectPr>
          <w:footerReference r:id="rId10" w:type="default"/>
          <w:pgSz w:w="11906" w:h="16838"/>
          <w:pgMar w:top="1440" w:right="1416" w:bottom="1531" w:left="1701" w:header="851" w:footer="992" w:gutter="0"/>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lang w:val="en-US"/>
        </w:rPr>
        <w:t>日</w:t>
      </w:r>
    </w:p>
    <w:p w14:paraId="543723E6">
      <w:pPr>
        <w:pStyle w:val="3"/>
        <w:jc w:val="center"/>
      </w:pPr>
      <w:bookmarkStart w:id="23" w:name="_Toc116350022"/>
      <w:bookmarkStart w:id="24" w:name="_Toc5033"/>
      <w:bookmarkStart w:id="25" w:name="_Toc22781"/>
      <w:bookmarkStart w:id="26" w:name="_Toc5419"/>
      <w:bookmarkStart w:id="27" w:name="_Toc1410"/>
      <w:bookmarkStart w:id="28" w:name="_Toc29013"/>
      <w:bookmarkStart w:id="29" w:name="_Toc3922"/>
      <w:bookmarkStart w:id="30" w:name="_Toc10529"/>
      <w:bookmarkStart w:id="31" w:name="_Toc23387"/>
      <w:bookmarkStart w:id="32" w:name="_Toc5126"/>
      <w:bookmarkStart w:id="33" w:name="_Toc20740"/>
      <w:r>
        <w:rPr>
          <w:rFonts w:hint="eastAsia"/>
        </w:rPr>
        <w:t>（二）授权委托书或法定代表人身份证明</w:t>
      </w:r>
      <w:bookmarkEnd w:id="23"/>
      <w:bookmarkEnd w:id="24"/>
      <w:bookmarkEnd w:id="25"/>
      <w:bookmarkEnd w:id="26"/>
      <w:bookmarkEnd w:id="27"/>
      <w:bookmarkEnd w:id="28"/>
      <w:bookmarkEnd w:id="29"/>
      <w:bookmarkEnd w:id="30"/>
      <w:bookmarkEnd w:id="31"/>
      <w:bookmarkEnd w:id="32"/>
      <w:bookmarkEnd w:id="33"/>
    </w:p>
    <w:p w14:paraId="62690625">
      <w:pPr>
        <w:jc w:val="center"/>
        <w:rPr>
          <w:sz w:val="24"/>
        </w:rPr>
      </w:pPr>
      <w:bookmarkStart w:id="34" w:name="_Toc523337798"/>
      <w:bookmarkStart w:id="35" w:name="_Toc523141816"/>
      <w:bookmarkStart w:id="36" w:name="_Toc523142012"/>
      <w:bookmarkStart w:id="37" w:name="_Toc523141940"/>
    </w:p>
    <w:p w14:paraId="721DA03E">
      <w:pPr>
        <w:jc w:val="center"/>
        <w:rPr>
          <w:sz w:val="24"/>
        </w:rPr>
      </w:pPr>
      <w:r>
        <w:rPr>
          <w:rFonts w:hint="eastAsia"/>
          <w:sz w:val="24"/>
        </w:rPr>
        <w:t>授权委托书（如有）</w:t>
      </w:r>
    </w:p>
    <w:p w14:paraId="75994C74">
      <w:pPr>
        <w:spacing w:line="440" w:lineRule="exact"/>
        <w:ind w:firstLine="480" w:firstLineChars="200"/>
        <w:rPr>
          <w:sz w:val="24"/>
        </w:rPr>
      </w:pPr>
    </w:p>
    <w:p w14:paraId="1516E791">
      <w:pPr>
        <w:topLinePunct/>
        <w:spacing w:line="360" w:lineRule="auto"/>
        <w:ind w:firstLine="480" w:firstLineChars="200"/>
        <w:rPr>
          <w:rFonts w:hint="eastAsia"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2ABE6F08">
      <w:pPr>
        <w:spacing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B65913">
      <w:pPr>
        <w:spacing w:line="360" w:lineRule="auto"/>
        <w:ind w:firstLine="480" w:firstLineChars="200"/>
        <w:rPr>
          <w:rFonts w:hint="eastAsia" w:ascii="宋体" w:hAnsi="宋体"/>
          <w:sz w:val="24"/>
        </w:rPr>
      </w:pPr>
      <w:r>
        <w:rPr>
          <w:rFonts w:hint="eastAsia" w:ascii="宋体" w:hAnsi="宋体"/>
          <w:sz w:val="24"/>
        </w:rPr>
        <w:t>代理人无转委托权。</w:t>
      </w:r>
    </w:p>
    <w:p w14:paraId="7C841F91">
      <w:pPr>
        <w:spacing w:line="360" w:lineRule="auto"/>
        <w:rPr>
          <w:sz w:val="24"/>
        </w:rPr>
      </w:pPr>
    </w:p>
    <w:p w14:paraId="73BBEC91">
      <w:pPr>
        <w:spacing w:line="360" w:lineRule="auto"/>
        <w:rPr>
          <w:sz w:val="24"/>
        </w:rPr>
      </w:pPr>
      <w:r>
        <w:rPr>
          <w:sz w:val="24"/>
        </w:rPr>
        <w:t>附：法定代表人身份证复印件及委托代理人身份证</w:t>
      </w:r>
      <w:r>
        <w:rPr>
          <w:rFonts w:hint="eastAsia"/>
          <w:sz w:val="24"/>
        </w:rPr>
        <w:t>双面（彩色）</w:t>
      </w:r>
      <w:r>
        <w:rPr>
          <w:sz w:val="24"/>
        </w:rPr>
        <w:t>复印件</w:t>
      </w:r>
    </w:p>
    <w:p w14:paraId="0B6F704A">
      <w:pPr>
        <w:spacing w:line="360" w:lineRule="auto"/>
        <w:rPr>
          <w:sz w:val="24"/>
        </w:rPr>
      </w:pPr>
    </w:p>
    <w:p w14:paraId="4D3372DE">
      <w:pPr>
        <w:ind w:firstLine="3272" w:firstLineChars="1358"/>
        <w:jc w:val="left"/>
        <w:rPr>
          <w:rFonts w:hint="eastAsia" w:ascii="宋体" w:hAnsi="宋体"/>
          <w:b/>
          <w:sz w:val="24"/>
        </w:rPr>
      </w:pPr>
    </w:p>
    <w:p w14:paraId="49CA7A07">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77B82E0A">
      <w:pPr>
        <w:ind w:firstLine="3076" w:firstLineChars="1282"/>
        <w:rPr>
          <w:sz w:val="24"/>
        </w:rPr>
      </w:pPr>
    </w:p>
    <w:p w14:paraId="6FCB2B1E">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604216E8">
      <w:pPr>
        <w:ind w:firstLine="3076" w:firstLineChars="1282"/>
        <w:rPr>
          <w:sz w:val="24"/>
        </w:rPr>
      </w:pPr>
    </w:p>
    <w:p w14:paraId="6275A99B">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56F88BA7">
      <w:pPr>
        <w:ind w:firstLine="3076" w:firstLineChars="1282"/>
        <w:rPr>
          <w:sz w:val="24"/>
        </w:rPr>
      </w:pPr>
    </w:p>
    <w:p w14:paraId="18127889">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17A6E4B5">
      <w:pPr>
        <w:ind w:firstLine="3076" w:firstLineChars="1282"/>
        <w:rPr>
          <w:sz w:val="24"/>
        </w:rPr>
      </w:pPr>
    </w:p>
    <w:p w14:paraId="78A0AB6C">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46DD4CDD">
      <w:pPr>
        <w:ind w:firstLine="3076" w:firstLineChars="1282"/>
        <w:rPr>
          <w:sz w:val="24"/>
        </w:rPr>
      </w:pPr>
    </w:p>
    <w:p w14:paraId="32DA933A">
      <w:pPr>
        <w:ind w:firstLine="3076" w:firstLineChars="1282"/>
        <w:rPr>
          <w:sz w:val="24"/>
        </w:rPr>
      </w:pPr>
    </w:p>
    <w:p w14:paraId="064EE2DA">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618350">
      <w:pPr>
        <w:ind w:firstLine="4636" w:firstLineChars="1932"/>
        <w:jc w:val="right"/>
        <w:rPr>
          <w:sz w:val="24"/>
          <w:szCs w:val="22"/>
        </w:rPr>
      </w:pPr>
    </w:p>
    <w:p w14:paraId="06F75DCC">
      <w:pPr>
        <w:spacing w:line="360" w:lineRule="auto"/>
        <w:ind w:firstLine="4636" w:firstLineChars="1932"/>
        <w:jc w:val="right"/>
        <w:rPr>
          <w:sz w:val="24"/>
          <w:szCs w:val="22"/>
        </w:rPr>
      </w:pPr>
    </w:p>
    <w:p w14:paraId="5AD60465">
      <w:pPr>
        <w:widowControl/>
        <w:autoSpaceDE w:val="0"/>
        <w:autoSpaceDN w:val="0"/>
        <w:spacing w:line="360" w:lineRule="auto"/>
        <w:ind w:left="410" w:hanging="410" w:hangingChars="171"/>
        <w:textAlignment w:val="bottom"/>
        <w:rPr>
          <w:rFonts w:hint="eastAsia"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5F7373C0">
      <w:pPr>
        <w:widowControl/>
        <w:autoSpaceDE w:val="0"/>
        <w:autoSpaceDN w:val="0"/>
        <w:spacing w:line="360" w:lineRule="auto"/>
        <w:ind w:left="210" w:leftChars="100" w:firstLine="240" w:firstLineChars="100"/>
        <w:textAlignment w:val="bottom"/>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6B2C7D84">
      <w:pPr>
        <w:spacing w:line="440" w:lineRule="exact"/>
        <w:ind w:firstLine="480" w:firstLineChars="200"/>
        <w:rPr>
          <w:sz w:val="24"/>
        </w:rPr>
      </w:pPr>
      <w:r>
        <w:rPr>
          <w:sz w:val="24"/>
        </w:rPr>
        <w:br w:type="page"/>
      </w:r>
    </w:p>
    <w:p w14:paraId="24D818F5">
      <w:pPr>
        <w:jc w:val="center"/>
        <w:rPr>
          <w:b/>
          <w:sz w:val="28"/>
        </w:rPr>
      </w:pPr>
      <w:r>
        <w:rPr>
          <w:rFonts w:hint="eastAsia"/>
          <w:b/>
          <w:sz w:val="28"/>
        </w:rPr>
        <w:t>法定代表人身份证明</w:t>
      </w:r>
    </w:p>
    <w:p w14:paraId="114226FB">
      <w:pPr>
        <w:jc w:val="center"/>
        <w:rPr>
          <w:sz w:val="28"/>
        </w:rPr>
      </w:pPr>
    </w:p>
    <w:p w14:paraId="31DE1299">
      <w:pPr>
        <w:jc w:val="center"/>
        <w:rPr>
          <w:sz w:val="28"/>
        </w:rPr>
      </w:pPr>
    </w:p>
    <w:p w14:paraId="2F7C3FE4">
      <w:pPr>
        <w:spacing w:line="360" w:lineRule="auto"/>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4CABCC2B">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（法定代表亲笔签字）</w:t>
      </w:r>
      <w:r>
        <w:rPr>
          <w:sz w:val="24"/>
          <w:szCs w:val="22"/>
          <w:u w:val="single"/>
        </w:rPr>
        <w:t xml:space="preserve"> </w:t>
      </w:r>
      <w:r>
        <w:rPr>
          <w:sz w:val="24"/>
          <w:szCs w:val="22"/>
        </w:rPr>
        <w:t>性别：</w:t>
      </w:r>
      <w:bookmarkStart w:id="38" w:name="_Toc369531698"/>
      <w:bookmarkStart w:id="39" w:name="_Toc352691662"/>
      <w:bookmarkStart w:id="40" w:name="_Toc27897"/>
      <w:r>
        <w:rPr>
          <w:sz w:val="24"/>
          <w:szCs w:val="22"/>
          <w:u w:val="single"/>
        </w:rPr>
        <w:t xml:space="preserve">        </w:t>
      </w:r>
      <w:r>
        <w:rPr>
          <w:sz w:val="24"/>
          <w:szCs w:val="22"/>
        </w:rPr>
        <w:t>年</w:t>
      </w:r>
      <w:bookmarkEnd w:id="38"/>
      <w:bookmarkEnd w:id="39"/>
      <w:bookmarkEnd w:id="40"/>
      <w:r>
        <w:rPr>
          <w:sz w:val="24"/>
          <w:szCs w:val="22"/>
        </w:rPr>
        <w:t>龄</w:t>
      </w:r>
      <w:bookmarkStart w:id="41" w:name="_Toc247527829"/>
      <w:bookmarkStart w:id="42" w:name="_Toc152042578"/>
      <w:bookmarkStart w:id="43" w:name="_Toc152045789"/>
      <w:bookmarkStart w:id="44" w:name="_Toc361508754"/>
      <w:bookmarkStart w:id="45" w:name="_Toc384308377"/>
      <w:bookmarkStart w:id="46" w:name="_Toc352691663"/>
      <w:bookmarkStart w:id="47" w:name="_Toc247514248"/>
      <w:bookmarkStart w:id="48" w:name="_Toc369531699"/>
      <w:bookmarkStart w:id="49" w:name="_Toc300835211"/>
      <w:bookmarkStart w:id="50" w:name="_Toc144974858"/>
      <w:r>
        <w:rPr>
          <w:sz w:val="24"/>
          <w:szCs w:val="22"/>
        </w:rPr>
        <w:t>：</w:t>
      </w:r>
      <w:bookmarkEnd w:id="41"/>
      <w:bookmarkEnd w:id="42"/>
      <w:bookmarkEnd w:id="43"/>
      <w:bookmarkEnd w:id="44"/>
      <w:bookmarkEnd w:id="45"/>
      <w:bookmarkEnd w:id="46"/>
      <w:bookmarkEnd w:id="47"/>
      <w:bookmarkEnd w:id="48"/>
      <w:bookmarkEnd w:id="49"/>
      <w:bookmarkEnd w:id="50"/>
      <w:r>
        <w:rPr>
          <w:sz w:val="24"/>
          <w:szCs w:val="22"/>
          <w:u w:val="single"/>
        </w:rPr>
        <w:t xml:space="preserve">        </w:t>
      </w:r>
      <w:r>
        <w:rPr>
          <w:sz w:val="24"/>
          <w:szCs w:val="22"/>
        </w:rPr>
        <w:t>职务：</w:t>
      </w:r>
      <w:r>
        <w:rPr>
          <w:sz w:val="24"/>
          <w:szCs w:val="22"/>
          <w:u w:val="single"/>
        </w:rPr>
        <w:t xml:space="preserve">        </w:t>
      </w:r>
    </w:p>
    <w:p w14:paraId="75C46C41">
      <w:pPr>
        <w:spacing w:line="360" w:lineRule="auto"/>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0B79E344">
      <w:pPr>
        <w:spacing w:line="360" w:lineRule="auto"/>
        <w:ind w:firstLine="480" w:firstLineChars="200"/>
        <w:rPr>
          <w:sz w:val="24"/>
          <w:szCs w:val="22"/>
        </w:rPr>
      </w:pPr>
      <w:r>
        <w:rPr>
          <w:sz w:val="24"/>
          <w:szCs w:val="22"/>
        </w:rPr>
        <w:t>特此证明。</w:t>
      </w:r>
    </w:p>
    <w:p w14:paraId="5E105FAC">
      <w:pPr>
        <w:spacing w:line="360" w:lineRule="auto"/>
        <w:rPr>
          <w:sz w:val="24"/>
          <w:szCs w:val="22"/>
        </w:rPr>
      </w:pPr>
    </w:p>
    <w:p w14:paraId="35333DA0">
      <w:pPr>
        <w:spacing w:line="360" w:lineRule="auto"/>
        <w:rPr>
          <w:sz w:val="24"/>
          <w:szCs w:val="22"/>
        </w:rPr>
      </w:pPr>
      <w:r>
        <w:rPr>
          <w:sz w:val="24"/>
          <w:szCs w:val="22"/>
        </w:rPr>
        <w:t>附：法定代表人身份证复印件。</w:t>
      </w:r>
    </w:p>
    <w:p w14:paraId="09CFEB6F">
      <w:pPr>
        <w:spacing w:line="360" w:lineRule="auto"/>
        <w:rPr>
          <w:sz w:val="24"/>
          <w:szCs w:val="22"/>
        </w:rPr>
      </w:pPr>
    </w:p>
    <w:p w14:paraId="0887BFAB">
      <w:pPr>
        <w:spacing w:line="360" w:lineRule="auto"/>
        <w:rPr>
          <w:sz w:val="24"/>
          <w:szCs w:val="22"/>
        </w:rPr>
      </w:pPr>
    </w:p>
    <w:p w14:paraId="5AD0BB64">
      <w:pPr>
        <w:spacing w:line="360" w:lineRule="auto"/>
        <w:rPr>
          <w:sz w:val="24"/>
          <w:szCs w:val="22"/>
        </w:rPr>
      </w:pPr>
    </w:p>
    <w:p w14:paraId="14B1D4FB">
      <w:pPr>
        <w:spacing w:line="360" w:lineRule="auto"/>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05445902">
      <w:pPr>
        <w:topLinePunct/>
        <w:spacing w:line="360" w:lineRule="auto"/>
        <w:ind w:right="840"/>
        <w:rPr>
          <w:sz w:val="24"/>
          <w:szCs w:val="22"/>
        </w:rPr>
      </w:pPr>
    </w:p>
    <w:p w14:paraId="2A176191">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5E06C839">
      <w:pPr>
        <w:topLinePunct/>
        <w:spacing w:line="360" w:lineRule="auto"/>
        <w:ind w:right="840"/>
        <w:rPr>
          <w:sz w:val="24"/>
          <w:szCs w:val="22"/>
        </w:rPr>
      </w:pPr>
    </w:p>
    <w:p w14:paraId="453C16A9">
      <w:pPr>
        <w:topLinePunct/>
        <w:spacing w:line="360" w:lineRule="auto"/>
        <w:ind w:right="840"/>
        <w:rPr>
          <w:sz w:val="24"/>
          <w:szCs w:val="22"/>
        </w:rPr>
      </w:pPr>
    </w:p>
    <w:p w14:paraId="2D3E3713">
      <w:pPr>
        <w:topLinePunct/>
        <w:spacing w:line="500" w:lineRule="exact"/>
        <w:ind w:right="840"/>
        <w:rPr>
          <w:szCs w:val="22"/>
        </w:rPr>
      </w:pPr>
    </w:p>
    <w:p w14:paraId="46D39A09">
      <w:pPr>
        <w:pStyle w:val="23"/>
        <w:rPr>
          <w:szCs w:val="22"/>
        </w:rPr>
      </w:pPr>
    </w:p>
    <w:p w14:paraId="3EC925B5">
      <w:pPr>
        <w:rPr>
          <w:szCs w:val="22"/>
        </w:rPr>
      </w:pPr>
    </w:p>
    <w:p w14:paraId="45B873CF">
      <w:pPr>
        <w:pStyle w:val="23"/>
        <w:rPr>
          <w:szCs w:val="22"/>
        </w:rPr>
      </w:pPr>
    </w:p>
    <w:p w14:paraId="503FAAFC">
      <w:pPr>
        <w:rPr>
          <w:szCs w:val="22"/>
        </w:rPr>
      </w:pPr>
    </w:p>
    <w:p w14:paraId="358F56C5">
      <w:pPr>
        <w:pStyle w:val="23"/>
        <w:rPr>
          <w:szCs w:val="22"/>
        </w:rPr>
      </w:pPr>
    </w:p>
    <w:p w14:paraId="57009982">
      <w:pPr>
        <w:rPr>
          <w:szCs w:val="22"/>
        </w:rPr>
      </w:pPr>
    </w:p>
    <w:p w14:paraId="4D0DF72D">
      <w:pPr>
        <w:pStyle w:val="23"/>
        <w:rPr>
          <w:szCs w:val="22"/>
        </w:rPr>
      </w:pPr>
    </w:p>
    <w:p w14:paraId="2BD06938">
      <w:pPr>
        <w:rPr>
          <w:szCs w:val="22"/>
        </w:rPr>
      </w:pPr>
    </w:p>
    <w:p w14:paraId="75614416">
      <w:pPr>
        <w:pStyle w:val="23"/>
        <w:rPr>
          <w:sz w:val="24"/>
        </w:rPr>
      </w:pPr>
    </w:p>
    <w:p w14:paraId="2F7DE96B">
      <w:pPr>
        <w:rPr>
          <w:sz w:val="24"/>
        </w:rPr>
      </w:pPr>
    </w:p>
    <w:p w14:paraId="0C70773B">
      <w:pPr>
        <w:spacing w:line="360" w:lineRule="auto"/>
        <w:rPr>
          <w:sz w:val="24"/>
        </w:rPr>
      </w:pPr>
      <w:r>
        <w:rPr>
          <w:rFonts w:hint="eastAsia"/>
          <w:sz w:val="24"/>
        </w:rPr>
        <w:t>注：法定代表人的签字必须是亲笔签名，不得使用印章、签名章或其他电子制版签名代替。</w:t>
      </w:r>
    </w:p>
    <w:p w14:paraId="2C013D41">
      <w:pPr>
        <w:pStyle w:val="3"/>
        <w:numPr>
          <w:ilvl w:val="0"/>
          <w:numId w:val="4"/>
        </w:numPr>
        <w:jc w:val="center"/>
        <w:sectPr>
          <w:headerReference r:id="rId11" w:type="default"/>
          <w:footerReference r:id="rId12" w:type="default"/>
          <w:pgSz w:w="11907" w:h="16840"/>
          <w:pgMar w:top="1701" w:right="1134" w:bottom="1474" w:left="1474" w:header="1077" w:footer="1134" w:gutter="0"/>
          <w:cols w:space="720" w:num="1"/>
          <w:docGrid w:linePitch="312" w:charSpace="0"/>
        </w:sectPr>
      </w:pPr>
    </w:p>
    <w:bookmarkEnd w:id="34"/>
    <w:bookmarkEnd w:id="35"/>
    <w:bookmarkEnd w:id="36"/>
    <w:bookmarkEnd w:id="37"/>
    <w:p w14:paraId="38A778D4">
      <w:pPr>
        <w:pStyle w:val="3"/>
        <w:numPr>
          <w:ilvl w:val="0"/>
          <w:numId w:val="4"/>
        </w:numPr>
        <w:jc w:val="center"/>
      </w:pPr>
      <w:bookmarkStart w:id="51" w:name="_Toc4569"/>
      <w:bookmarkStart w:id="52" w:name="_Toc31228"/>
      <w:bookmarkStart w:id="53" w:name="_Toc3703"/>
      <w:bookmarkStart w:id="54" w:name="_Toc116350023"/>
      <w:bookmarkStart w:id="55" w:name="_Toc10730"/>
      <w:bookmarkStart w:id="56" w:name="_Toc23118"/>
      <w:bookmarkStart w:id="57" w:name="_Toc523142014"/>
      <w:bookmarkStart w:id="58" w:name="_Toc3587"/>
      <w:bookmarkStart w:id="59" w:name="_Toc20638"/>
      <w:bookmarkStart w:id="60" w:name="_Toc523141942"/>
      <w:bookmarkStart w:id="61" w:name="_Toc10892"/>
      <w:bookmarkStart w:id="62" w:name="_Toc523337800"/>
      <w:bookmarkStart w:id="63" w:name="_Toc2087"/>
      <w:bookmarkStart w:id="64" w:name="_Toc31404"/>
      <w:bookmarkStart w:id="65" w:name="_Toc523141818"/>
      <w:bookmarkStart w:id="66" w:name="_Toc31452"/>
      <w:r>
        <w:rPr>
          <w:rFonts w:hint="eastAsia"/>
        </w:rPr>
        <w:t>响应报价清单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55"/>
        <w:tblW w:w="13831" w:type="dxa"/>
        <w:jc w:val="center"/>
        <w:tblLayout w:type="fixed"/>
        <w:tblCellMar>
          <w:top w:w="0" w:type="dxa"/>
          <w:left w:w="108" w:type="dxa"/>
          <w:bottom w:w="0" w:type="dxa"/>
          <w:right w:w="108" w:type="dxa"/>
        </w:tblCellMar>
      </w:tblPr>
      <w:tblGrid>
        <w:gridCol w:w="851"/>
        <w:gridCol w:w="2022"/>
        <w:gridCol w:w="2603"/>
        <w:gridCol w:w="1889"/>
        <w:gridCol w:w="816"/>
        <w:gridCol w:w="895"/>
        <w:gridCol w:w="1389"/>
        <w:gridCol w:w="1467"/>
        <w:gridCol w:w="891"/>
        <w:gridCol w:w="1008"/>
      </w:tblGrid>
      <w:tr w14:paraId="563FE073">
        <w:tblPrEx>
          <w:tblCellMar>
            <w:top w:w="0" w:type="dxa"/>
            <w:left w:w="108" w:type="dxa"/>
            <w:bottom w:w="0" w:type="dxa"/>
            <w:right w:w="108" w:type="dxa"/>
          </w:tblCellMar>
        </w:tblPrEx>
        <w:trPr>
          <w:trHeight w:val="97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58D">
            <w:pPr>
              <w:widowControl/>
              <w:jc w:val="center"/>
              <w:textAlignment w:val="center"/>
              <w:rPr>
                <w:rFonts w:hint="eastAsia" w:ascii="宋体" w:hAnsi="宋体" w:cs="宋体"/>
                <w:color w:val="000000"/>
                <w:sz w:val="24"/>
              </w:rPr>
            </w:pPr>
            <w:bookmarkStart w:id="67" w:name="_Toc14167"/>
            <w:bookmarkStart w:id="68" w:name="_Toc31348"/>
            <w:r>
              <w:rPr>
                <w:rFonts w:hint="eastAsia" w:ascii="宋体" w:hAnsi="宋体" w:cs="宋体"/>
                <w:color w:val="000000"/>
                <w:kern w:val="0"/>
                <w:sz w:val="24"/>
                <w:lang w:bidi="ar"/>
              </w:rPr>
              <w:t>序号</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3F1B">
            <w:pPr>
              <w:widowControl/>
              <w:jc w:val="center"/>
              <w:textAlignment w:val="center"/>
              <w:rPr>
                <w:rFonts w:hint="eastAsia" w:ascii="宋体" w:hAnsi="宋体" w:cs="宋体"/>
                <w:color w:val="000000"/>
                <w:sz w:val="24"/>
              </w:rPr>
            </w:pPr>
            <w:r>
              <w:rPr>
                <w:rFonts w:hint="eastAsia" w:ascii="宋体" w:hAnsi="宋体" w:cs="宋体"/>
                <w:color w:val="000000"/>
                <w:sz w:val="24"/>
              </w:rPr>
              <w:t>设备名称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1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设备型号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30B">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设备品牌</w:t>
            </w:r>
          </w:p>
          <w:p w14:paraId="2744B2AE">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或厂家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7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E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2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含税</w:t>
            </w:r>
          </w:p>
          <w:p w14:paraId="6412EF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单价（元）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394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含税</w:t>
            </w:r>
          </w:p>
          <w:p w14:paraId="2F7E70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总价（元）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79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税率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FBA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供货周期</w:t>
            </w:r>
          </w:p>
        </w:tc>
      </w:tr>
      <w:tr w14:paraId="472D4A84">
        <w:tblPrEx>
          <w:tblCellMar>
            <w:top w:w="0" w:type="dxa"/>
            <w:left w:w="108" w:type="dxa"/>
            <w:bottom w:w="0" w:type="dxa"/>
            <w:right w:w="108" w:type="dxa"/>
          </w:tblCellMar>
        </w:tblPrEx>
        <w:trPr>
          <w:trHeight w:val="134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130">
            <w:pPr>
              <w:jc w:val="center"/>
              <w:rPr>
                <w:sz w:val="24"/>
              </w:rPr>
            </w:pPr>
            <w:r>
              <w:rPr>
                <w:rFonts w:hint="eastAsia" w:asciiTheme="minorHAnsi" w:hAnsiTheme="minorHAnsi" w:eastAsiaTheme="minorEastAsia"/>
                <w:sz w:val="24"/>
              </w:rPr>
              <w:t>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07A">
            <w:pPr>
              <w:jc w:val="center"/>
              <w:rPr>
                <w:rFonts w:hint="eastAsia" w:ascii="宋体" w:hAnsi="宋体" w:cs="宋体"/>
                <w:sz w:val="24"/>
              </w:rPr>
            </w:pPr>
            <w:r>
              <w:rPr>
                <w:rFonts w:hint="eastAsia" w:asciiTheme="minorHAnsi" w:hAnsiTheme="minorHAnsi" w:eastAsiaTheme="minorEastAsia"/>
                <w:sz w:val="24"/>
              </w:rPr>
              <w:t>油浸式变压器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3D8">
            <w:pPr>
              <w:jc w:val="center"/>
              <w:rPr>
                <w:rFonts w:hint="eastAsia" w:ascii="宋体" w:hAnsi="宋体" w:cs="宋体"/>
                <w:sz w:val="24"/>
              </w:rPr>
            </w:pPr>
            <w:r>
              <w:rPr>
                <w:rFonts w:hint="eastAsia" w:asciiTheme="minorHAnsi" w:hAnsiTheme="minorHAnsi" w:eastAsiaTheme="minorEastAsia"/>
                <w:sz w:val="24"/>
              </w:rPr>
              <w:t>S11-M-630/10（全铜）</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24E8">
            <w:pPr>
              <w:jc w:val="center"/>
              <w:rPr>
                <w:rFonts w:hint="eastAsia" w:asciiTheme="minorHAnsi" w:hAnsiTheme="minorHAnsi" w:eastAsiaTheme="minorEastAsia"/>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21E">
            <w:pPr>
              <w:jc w:val="center"/>
              <w:rPr>
                <w:rFonts w:hint="eastAsia" w:ascii="宋体" w:hAnsi="宋体" w:cs="宋体"/>
                <w:sz w:val="24"/>
              </w:rPr>
            </w:pPr>
            <w:r>
              <w:rPr>
                <w:rFonts w:hint="eastAsia" w:asciiTheme="minorHAnsi" w:hAnsiTheme="minorHAnsi" w:eastAsiaTheme="minorEastAsia"/>
                <w:sz w:val="24"/>
              </w:rPr>
              <w:t>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3223">
            <w:pPr>
              <w:jc w:val="center"/>
              <w:rPr>
                <w:rFonts w:hint="eastAsia" w:ascii="宋体" w:hAnsi="宋体" w:cs="宋体" w:eastAsiaTheme="minorEastAsia"/>
                <w:sz w:val="24"/>
                <w:lang w:eastAsia="zh-CN"/>
              </w:rPr>
            </w:pPr>
            <w:r>
              <w:rPr>
                <w:rFonts w:hint="eastAsia" w:asciiTheme="minorHAnsi" w:hAnsiTheme="minorHAnsi" w:eastAsiaTheme="minorEastAsia"/>
                <w:sz w:val="24"/>
                <w:lang w:val="en-US" w:eastAsia="zh-CN"/>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184C">
            <w:pPr>
              <w:jc w:val="center"/>
              <w:rPr>
                <w:rFonts w:hint="eastAsia" w:ascii="宋体" w:hAnsi="宋体" w:cs="宋体"/>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C33">
            <w:pPr>
              <w:jc w:val="center"/>
              <w:rPr>
                <w:rFonts w:hint="eastAsia"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A08">
            <w:pPr>
              <w:jc w:val="center"/>
              <w:rPr>
                <w:rFonts w:hint="eastAsia" w:ascii="宋体" w:hAnsi="宋体" w:cs="宋体"/>
                <w:color w:val="000000"/>
                <w:sz w:val="24"/>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C603">
            <w:pPr>
              <w:jc w:val="center"/>
              <w:rPr>
                <w:rFonts w:hint="eastAsia" w:ascii="宋体" w:hAnsi="宋体" w:cs="宋体"/>
                <w:color w:val="000000"/>
                <w:sz w:val="24"/>
              </w:rPr>
            </w:pPr>
          </w:p>
        </w:tc>
      </w:tr>
      <w:tr w14:paraId="4ECE80A7">
        <w:tblPrEx>
          <w:tblCellMar>
            <w:top w:w="0" w:type="dxa"/>
            <w:left w:w="108" w:type="dxa"/>
            <w:bottom w:w="0" w:type="dxa"/>
            <w:right w:w="108" w:type="dxa"/>
          </w:tblCellMar>
        </w:tblPrEx>
        <w:trPr>
          <w:trHeight w:val="74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3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29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FEB0">
            <w:pPr>
              <w:jc w:val="left"/>
              <w:rPr>
                <w:rFonts w:hint="eastAsia" w:ascii="宋体" w:hAnsi="宋体" w:cs="宋体"/>
                <w:color w:val="000000"/>
                <w:sz w:val="22"/>
                <w:szCs w:val="22"/>
              </w:rPr>
            </w:pPr>
            <w:r>
              <w:rPr>
                <w:rFonts w:hint="eastAsia" w:ascii="宋体" w:hAnsi="宋体" w:cs="宋体"/>
                <w:color w:val="000000"/>
                <w:sz w:val="22"/>
                <w:szCs w:val="22"/>
              </w:rPr>
              <w:t>含税总价：              不含税总价：（</w:t>
            </w:r>
            <w:r>
              <w:rPr>
                <w:rFonts w:hint="eastAsia" w:ascii="宋体" w:hAnsi="宋体" w:cs="宋体"/>
                <w:color w:val="000000"/>
                <w:sz w:val="22"/>
                <w:szCs w:val="22"/>
                <w:lang w:val="en-US" w:eastAsia="zh-CN"/>
              </w:rPr>
              <w:t>为确保不含税总价填写正确，请以拟开发票的形式进行填写，</w:t>
            </w:r>
            <w:r>
              <w:rPr>
                <w:rFonts w:hint="eastAsia" w:ascii="宋体" w:hAnsi="宋体" w:cs="宋体"/>
                <w:color w:val="000000"/>
                <w:sz w:val="22"/>
                <w:szCs w:val="22"/>
              </w:rPr>
              <w:t>保留两位小数点）</w:t>
            </w:r>
          </w:p>
        </w:tc>
      </w:tr>
    </w:tbl>
    <w:p w14:paraId="79B279F4">
      <w:pPr>
        <w:pStyle w:val="3"/>
        <w:spacing w:line="440" w:lineRule="exact"/>
        <w:ind w:firstLine="420" w:firstLineChars="200"/>
        <w:rPr>
          <w:rFonts w:ascii="Times New Roman" w:hAnsi="Times New Roman"/>
          <w:b w:val="0"/>
          <w:bCs w:val="0"/>
          <w:color w:val="000000" w:themeColor="text1"/>
          <w:kern w:val="2"/>
          <w:sz w:val="21"/>
          <w:szCs w:val="21"/>
          <w:lang w:val="en-US"/>
          <w14:textFill>
            <w14:solidFill>
              <w14:schemeClr w14:val="tx1"/>
            </w14:solidFill>
          </w14:textFill>
        </w:rPr>
      </w:pPr>
      <w:bookmarkStart w:id="69" w:name="_Toc15848"/>
      <w:bookmarkStart w:id="70" w:name="_Toc11894"/>
      <w:bookmarkStart w:id="71" w:name="_Toc4669"/>
      <w:bookmarkStart w:id="72" w:name="_Toc19655"/>
      <w:bookmarkStart w:id="73" w:name="_Toc28"/>
      <w:r>
        <w:rPr>
          <w:rFonts w:hint="eastAsia" w:ascii="Times New Roman" w:hAnsi="Times New Roman"/>
          <w:b w:val="0"/>
          <w:bCs w:val="0"/>
          <w:color w:val="000000" w:themeColor="text1"/>
          <w:kern w:val="2"/>
          <w:sz w:val="21"/>
          <w:szCs w:val="21"/>
          <w:lang w:val="en-US"/>
          <w14:textFill>
            <w14:solidFill>
              <w14:schemeClr w14:val="tx1"/>
            </w14:solidFill>
          </w14:textFill>
        </w:rPr>
        <w:t>注：含税费用包括但不限于人工费、材料费、设备运输费、其他直接费、间接费、利润、税金等所有费用。</w:t>
      </w:r>
      <w:bookmarkEnd w:id="69"/>
      <w:bookmarkEnd w:id="70"/>
      <w:r>
        <w:rPr>
          <w:rFonts w:hint="eastAsia" w:ascii="Times New Roman" w:hAnsi="Times New Roman"/>
          <w:b w:val="0"/>
          <w:bCs w:val="0"/>
          <w:color w:val="000000" w:themeColor="text1"/>
          <w:kern w:val="2"/>
          <w:sz w:val="21"/>
          <w:szCs w:val="21"/>
          <w:lang w:val="en-US"/>
          <w14:textFill>
            <w14:solidFill>
              <w14:schemeClr w14:val="tx1"/>
            </w14:solidFill>
          </w14:textFill>
        </w:rPr>
        <w:t xml:space="preserve"> </w:t>
      </w:r>
      <w:bookmarkEnd w:id="67"/>
      <w:bookmarkEnd w:id="68"/>
      <w:bookmarkEnd w:id="71"/>
      <w:bookmarkEnd w:id="72"/>
      <w:bookmarkEnd w:id="73"/>
    </w:p>
    <w:p w14:paraId="4EFD7F40">
      <w:pPr>
        <w:rPr>
          <w:color w:val="000000" w:themeColor="text1"/>
          <w:szCs w:val="21"/>
          <w14:textFill>
            <w14:solidFill>
              <w14:schemeClr w14:val="tx1"/>
            </w14:solidFill>
          </w14:textFill>
        </w:rPr>
      </w:pPr>
    </w:p>
    <w:p w14:paraId="691C513B">
      <w:pPr>
        <w:rPr>
          <w:color w:val="000000" w:themeColor="text1"/>
          <w:szCs w:val="21"/>
          <w14:textFill>
            <w14:solidFill>
              <w14:schemeClr w14:val="tx1"/>
            </w14:solidFill>
          </w14:textFill>
        </w:rPr>
        <w:sectPr>
          <w:pgSz w:w="16840" w:h="11907" w:orient="landscape"/>
          <w:pgMar w:top="1474" w:right="1701" w:bottom="1134" w:left="1474" w:header="1077" w:footer="1134" w:gutter="0"/>
          <w:cols w:space="720" w:num="1"/>
          <w:docGrid w:linePitch="312" w:charSpace="0"/>
        </w:sectPr>
      </w:pPr>
    </w:p>
    <w:p w14:paraId="32A994F6">
      <w:pPr>
        <w:pStyle w:val="3"/>
        <w:jc w:val="center"/>
      </w:pPr>
      <w:bookmarkStart w:id="74" w:name="_Toc7372"/>
      <w:bookmarkStart w:id="75" w:name="_Toc3431"/>
      <w:bookmarkStart w:id="76" w:name="_Toc523337801"/>
      <w:bookmarkStart w:id="77" w:name="_Toc8331"/>
      <w:bookmarkStart w:id="78" w:name="_Toc16952"/>
      <w:bookmarkStart w:id="79" w:name="_Toc20901"/>
      <w:bookmarkStart w:id="80" w:name="_Toc5103"/>
      <w:bookmarkStart w:id="81" w:name="_Toc25806"/>
      <w:bookmarkStart w:id="82" w:name="_Toc116350024"/>
      <w:bookmarkStart w:id="83" w:name="_Toc523141819"/>
      <w:bookmarkStart w:id="84" w:name="_Toc10898"/>
      <w:bookmarkStart w:id="85" w:name="_Toc27341"/>
      <w:bookmarkStart w:id="86" w:name="_Toc14354"/>
      <w:bookmarkStart w:id="87" w:name="_Toc20170"/>
      <w:bookmarkStart w:id="88" w:name="_Toc523142015"/>
      <w:bookmarkStart w:id="89" w:name="_Toc28075"/>
      <w:bookmarkStart w:id="90" w:name="_Toc8123"/>
      <w:bookmarkStart w:id="91" w:name="_Toc3378"/>
      <w:bookmarkStart w:id="92" w:name="_Toc523141943"/>
      <w:r>
        <w:rPr>
          <w:rFonts w:hint="eastAsia"/>
        </w:rPr>
        <w:t>（四）资质审查资料</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EC47104">
      <w:pPr>
        <w:spacing w:line="640" w:lineRule="exact"/>
        <w:jc w:val="center"/>
        <w:outlineLvl w:val="2"/>
        <w:rPr>
          <w:rFonts w:hint="eastAsia" w:ascii="宋体" w:hAnsi="宋体" w:cs="宋体"/>
          <w:b/>
          <w:bCs/>
          <w:sz w:val="32"/>
          <w:szCs w:val="32"/>
        </w:rPr>
      </w:pPr>
      <w:bookmarkStart w:id="93" w:name="_Toc116350025"/>
      <w:bookmarkStart w:id="94" w:name="_Toc29678"/>
      <w:r>
        <w:rPr>
          <w:rFonts w:hint="eastAsia" w:ascii="宋体" w:hAnsi="宋体" w:cs="宋体"/>
          <w:b/>
          <w:bCs/>
          <w:sz w:val="32"/>
          <w:szCs w:val="32"/>
        </w:rPr>
        <w:t>1.基本情况表</w:t>
      </w:r>
      <w:bookmarkEnd w:id="93"/>
      <w:bookmarkEnd w:id="94"/>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08697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308384">
            <w:pPr>
              <w:topLinePunct/>
              <w:spacing w:line="420" w:lineRule="exact"/>
              <w:jc w:val="center"/>
              <w:rPr>
                <w:rFonts w:hint="eastAsia" w:ascii="宋体" w:hAnsi="宋体" w:cs="宋体"/>
                <w:szCs w:val="21"/>
              </w:rPr>
            </w:pPr>
            <w:r>
              <w:rPr>
                <w:rFonts w:hint="eastAsia" w:ascii="宋体" w:hAnsi="宋体" w:cs="宋体"/>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D32295A">
            <w:pPr>
              <w:topLinePunct/>
              <w:spacing w:line="420" w:lineRule="exact"/>
              <w:jc w:val="center"/>
              <w:rPr>
                <w:rFonts w:hint="eastAsia" w:ascii="宋体" w:hAnsi="宋体" w:cs="宋体"/>
                <w:szCs w:val="21"/>
              </w:rPr>
            </w:pPr>
          </w:p>
        </w:tc>
      </w:tr>
      <w:tr w14:paraId="6EA3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FCCDC9">
            <w:pPr>
              <w:topLinePunct/>
              <w:spacing w:line="420" w:lineRule="exact"/>
              <w:jc w:val="center"/>
              <w:rPr>
                <w:rFonts w:hint="eastAsia" w:ascii="宋体" w:hAnsi="宋体" w:cs="宋体"/>
                <w:szCs w:val="21"/>
              </w:rPr>
            </w:pPr>
            <w:r>
              <w:rPr>
                <w:rFonts w:hint="eastAsia" w:ascii="宋体" w:hAnsi="宋体" w:cs="宋体"/>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06F65CC">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CA10B6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93FC637">
            <w:pPr>
              <w:topLinePunct/>
              <w:spacing w:line="420" w:lineRule="exact"/>
              <w:jc w:val="center"/>
              <w:rPr>
                <w:rFonts w:hint="eastAsia" w:ascii="宋体" w:hAnsi="宋体" w:cs="宋体"/>
                <w:szCs w:val="21"/>
              </w:rPr>
            </w:pPr>
          </w:p>
        </w:tc>
      </w:tr>
      <w:tr w14:paraId="459D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07854E7">
            <w:pPr>
              <w:topLinePunct/>
              <w:spacing w:line="420" w:lineRule="exact"/>
              <w:jc w:val="center"/>
              <w:rPr>
                <w:rFonts w:hint="eastAsia"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35DD9E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27CCD9C">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8E87B9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DB1ABD">
            <w:pPr>
              <w:topLinePunct/>
              <w:spacing w:line="420" w:lineRule="exact"/>
              <w:jc w:val="center"/>
              <w:rPr>
                <w:rFonts w:hint="eastAsia" w:ascii="宋体" w:hAnsi="宋体" w:cs="宋体"/>
                <w:szCs w:val="21"/>
              </w:rPr>
            </w:pPr>
          </w:p>
        </w:tc>
      </w:tr>
      <w:tr w14:paraId="7609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F007A2E">
            <w:pPr>
              <w:spacing w:line="420" w:lineRule="exact"/>
              <w:jc w:val="center"/>
              <w:rPr>
                <w:rFonts w:hint="eastAsia"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05C139F">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7699D98">
            <w:pPr>
              <w:topLinePunct/>
              <w:spacing w:line="420" w:lineRule="exact"/>
              <w:jc w:val="center"/>
              <w:rPr>
                <w:rFonts w:hint="eastAsia" w:ascii="宋体" w:hAnsi="宋体" w:cs="宋体"/>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CF9A19">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C578EAA">
            <w:pPr>
              <w:topLinePunct/>
              <w:spacing w:line="420" w:lineRule="exact"/>
              <w:jc w:val="center"/>
              <w:rPr>
                <w:rFonts w:hint="eastAsia" w:ascii="宋体" w:hAnsi="宋体" w:cs="宋体"/>
                <w:szCs w:val="21"/>
              </w:rPr>
            </w:pPr>
          </w:p>
        </w:tc>
      </w:tr>
      <w:tr w14:paraId="407F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F58AB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DD6FC6D">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B9E9DB2">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F145CB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B353138">
            <w:pPr>
              <w:topLinePunct/>
              <w:spacing w:line="420" w:lineRule="exact"/>
              <w:jc w:val="center"/>
              <w:rPr>
                <w:rFonts w:hint="eastAsia" w:ascii="宋体" w:hAnsi="宋体" w:cs="宋体"/>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AE044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58E767A5">
            <w:pPr>
              <w:topLinePunct/>
              <w:spacing w:line="420" w:lineRule="exact"/>
              <w:jc w:val="center"/>
              <w:rPr>
                <w:rFonts w:hint="eastAsia" w:ascii="宋体" w:hAnsi="宋体" w:cs="宋体"/>
                <w:szCs w:val="21"/>
              </w:rPr>
            </w:pPr>
          </w:p>
        </w:tc>
      </w:tr>
      <w:tr w14:paraId="01178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A058DE">
            <w:pPr>
              <w:topLinePunct/>
              <w:spacing w:line="420" w:lineRule="exact"/>
              <w:jc w:val="center"/>
              <w:rPr>
                <w:rFonts w:hint="eastAsia"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A7DF320">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CE4C820">
            <w:pPr>
              <w:topLinePunct/>
              <w:spacing w:line="420" w:lineRule="exact"/>
              <w:jc w:val="center"/>
              <w:rPr>
                <w:rFonts w:hint="eastAsia"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FDE41A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C887456">
            <w:pPr>
              <w:topLinePunct/>
              <w:spacing w:line="420" w:lineRule="exact"/>
              <w:jc w:val="center"/>
              <w:rPr>
                <w:rFonts w:hint="eastAsia" w:ascii="宋体" w:hAnsi="宋体" w:cs="宋体"/>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E3DF94">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60536E3">
            <w:pPr>
              <w:topLinePunct/>
              <w:spacing w:line="420" w:lineRule="exact"/>
              <w:jc w:val="center"/>
              <w:rPr>
                <w:rFonts w:hint="eastAsia" w:ascii="宋体" w:hAnsi="宋体" w:cs="宋体"/>
                <w:szCs w:val="21"/>
              </w:rPr>
            </w:pPr>
          </w:p>
        </w:tc>
      </w:tr>
      <w:tr w14:paraId="3E803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DD784B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00A843F">
            <w:pPr>
              <w:topLinePunct/>
              <w:spacing w:before="100" w:beforeAutospacing="1" w:after="100" w:afterAutospacing="1" w:line="420" w:lineRule="exact"/>
              <w:ind w:firstLine="105" w:firstLineChars="50"/>
              <w:jc w:val="center"/>
              <w:rPr>
                <w:rFonts w:hint="eastAsia" w:ascii="宋体" w:hAnsi="宋体" w:cs="宋体"/>
                <w:szCs w:val="21"/>
              </w:rPr>
            </w:pPr>
            <w:r>
              <w:rPr>
                <w:rFonts w:hint="eastAsia" w:ascii="宋体" w:hAnsi="宋体" w:cs="宋体"/>
                <w:szCs w:val="21"/>
              </w:rPr>
              <w:t>类型：                    等级：      证书号：</w:t>
            </w:r>
          </w:p>
        </w:tc>
      </w:tr>
      <w:tr w14:paraId="7504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73E4AE6">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CC3F89">
            <w:pPr>
              <w:topLinePunct/>
              <w:spacing w:line="420" w:lineRule="exact"/>
              <w:jc w:val="center"/>
              <w:rPr>
                <w:rFonts w:hint="eastAsia" w:ascii="宋体" w:hAnsi="宋体" w:cs="宋体"/>
                <w:szCs w:val="21"/>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35AE266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员工总人数：</w:t>
            </w:r>
          </w:p>
        </w:tc>
      </w:tr>
      <w:tr w14:paraId="35FC6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DAE56C">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3A03115">
            <w:pPr>
              <w:topLinePunct/>
              <w:spacing w:line="420" w:lineRule="exact"/>
              <w:jc w:val="center"/>
              <w:rPr>
                <w:rFonts w:hint="eastAsia" w:ascii="宋体" w:hAnsi="宋体" w:cs="宋体"/>
                <w:szCs w:val="21"/>
              </w:rPr>
            </w:pPr>
          </w:p>
        </w:tc>
        <w:tc>
          <w:tcPr>
            <w:tcW w:w="414" w:type="dxa"/>
            <w:vMerge w:val="restart"/>
            <w:tcBorders>
              <w:top w:val="single" w:color="auto" w:sz="4" w:space="0"/>
              <w:left w:val="single" w:color="auto" w:sz="4" w:space="0"/>
              <w:right w:val="single" w:color="auto" w:sz="4" w:space="0"/>
            </w:tcBorders>
            <w:vAlign w:val="center"/>
          </w:tcPr>
          <w:p w14:paraId="2387CC18">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AD89E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B909DA4">
            <w:pPr>
              <w:topLinePunct/>
              <w:spacing w:line="420" w:lineRule="exact"/>
              <w:jc w:val="center"/>
              <w:rPr>
                <w:rFonts w:hint="eastAsia" w:ascii="宋体" w:hAnsi="宋体" w:cs="宋体"/>
                <w:szCs w:val="21"/>
              </w:rPr>
            </w:pPr>
          </w:p>
        </w:tc>
      </w:tr>
      <w:tr w14:paraId="50B44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524FD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3CD1192">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6D27BF31">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8DE9AA3">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EDF1EFA">
            <w:pPr>
              <w:topLinePunct/>
              <w:spacing w:line="420" w:lineRule="exact"/>
              <w:jc w:val="center"/>
              <w:rPr>
                <w:rFonts w:hint="eastAsia" w:ascii="宋体" w:hAnsi="宋体" w:cs="宋体"/>
                <w:szCs w:val="21"/>
              </w:rPr>
            </w:pPr>
          </w:p>
        </w:tc>
      </w:tr>
      <w:tr w14:paraId="7158A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F1BD11">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7EF020D">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572E947F">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103BBEE">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74D7399">
            <w:pPr>
              <w:topLinePunct/>
              <w:spacing w:line="420" w:lineRule="exact"/>
              <w:jc w:val="center"/>
              <w:rPr>
                <w:rFonts w:hint="eastAsia" w:ascii="宋体" w:hAnsi="宋体" w:cs="宋体"/>
                <w:szCs w:val="21"/>
              </w:rPr>
            </w:pPr>
          </w:p>
        </w:tc>
      </w:tr>
      <w:tr w14:paraId="4C5D8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050950A">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E72A4BB">
            <w:pPr>
              <w:topLinePunct/>
              <w:spacing w:line="420" w:lineRule="exact"/>
              <w:jc w:val="center"/>
              <w:rPr>
                <w:rFonts w:hint="eastAsia" w:ascii="宋体" w:hAnsi="宋体" w:cs="宋体"/>
                <w:szCs w:val="21"/>
              </w:rPr>
            </w:pPr>
          </w:p>
        </w:tc>
        <w:tc>
          <w:tcPr>
            <w:tcW w:w="414" w:type="dxa"/>
            <w:vMerge w:val="continue"/>
            <w:tcBorders>
              <w:left w:val="single" w:color="auto" w:sz="4" w:space="0"/>
              <w:right w:val="single" w:color="auto" w:sz="4" w:space="0"/>
            </w:tcBorders>
            <w:vAlign w:val="center"/>
          </w:tcPr>
          <w:p w14:paraId="6F267CC3">
            <w:pPr>
              <w:spacing w:line="420" w:lineRule="exact"/>
              <w:jc w:val="center"/>
              <w:rPr>
                <w:rFonts w:hint="eastAsia" w:ascii="宋体" w:hAnsi="宋体" w:cs="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8D3515">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E3A445D">
            <w:pPr>
              <w:topLinePunct/>
              <w:spacing w:line="420" w:lineRule="exact"/>
              <w:jc w:val="center"/>
              <w:rPr>
                <w:rFonts w:hint="eastAsia" w:ascii="宋体" w:hAnsi="宋体" w:cs="宋体"/>
                <w:szCs w:val="21"/>
              </w:rPr>
            </w:pPr>
          </w:p>
        </w:tc>
      </w:tr>
      <w:tr w14:paraId="4E0BC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14:paraId="3AFF458F">
            <w:pPr>
              <w:topLinePunct/>
              <w:spacing w:before="100" w:beforeAutospacing="1" w:after="100" w:afterAutospacing="1" w:line="42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6840" w:type="dxa"/>
            <w:gridSpan w:val="8"/>
            <w:tcBorders>
              <w:top w:val="single" w:color="auto" w:sz="4" w:space="0"/>
              <w:left w:val="single" w:color="auto" w:sz="4" w:space="0"/>
              <w:right w:val="single" w:color="auto" w:sz="4" w:space="0"/>
            </w:tcBorders>
            <w:vAlign w:val="center"/>
          </w:tcPr>
          <w:p w14:paraId="6E1C483A">
            <w:pPr>
              <w:topLinePunct/>
              <w:spacing w:line="420" w:lineRule="exact"/>
              <w:jc w:val="center"/>
              <w:rPr>
                <w:rFonts w:hint="eastAsia" w:ascii="宋体" w:hAnsi="宋体" w:cs="宋体"/>
                <w:szCs w:val="21"/>
              </w:rPr>
            </w:pPr>
          </w:p>
        </w:tc>
      </w:tr>
      <w:tr w14:paraId="10DE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2046" w:type="dxa"/>
            <w:tcBorders>
              <w:top w:val="single" w:color="auto" w:sz="4" w:space="0"/>
              <w:left w:val="single" w:color="auto" w:sz="4" w:space="0"/>
              <w:right w:val="single" w:color="auto" w:sz="4" w:space="0"/>
            </w:tcBorders>
            <w:vAlign w:val="center"/>
          </w:tcPr>
          <w:p w14:paraId="358FFBB7">
            <w:pPr>
              <w:topLinePunct/>
              <w:spacing w:before="100" w:beforeAutospacing="1" w:after="100" w:afterAutospacing="1" w:line="420" w:lineRule="exact"/>
              <w:jc w:val="center"/>
              <w:rPr>
                <w:rFonts w:hint="eastAsia"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8"/>
            <w:tcBorders>
              <w:top w:val="single" w:color="auto" w:sz="4" w:space="0"/>
              <w:left w:val="single" w:color="auto" w:sz="4" w:space="0"/>
              <w:right w:val="single" w:color="auto" w:sz="4" w:space="0"/>
            </w:tcBorders>
          </w:tcPr>
          <w:p w14:paraId="6FB86A9A">
            <w:pPr>
              <w:topLinePunct/>
              <w:spacing w:line="420" w:lineRule="exact"/>
              <w:jc w:val="left"/>
              <w:rPr>
                <w:rFonts w:hint="eastAsia" w:ascii="宋体" w:hAnsi="宋体" w:cs="宋体"/>
                <w:szCs w:val="21"/>
              </w:rPr>
            </w:pPr>
          </w:p>
        </w:tc>
      </w:tr>
      <w:tr w14:paraId="4ACE3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1F0DF7">
            <w:pPr>
              <w:topLinePunct/>
              <w:spacing w:before="100" w:beforeAutospacing="1" w:after="100" w:afterAutospacing="1" w:line="420" w:lineRule="exact"/>
              <w:jc w:val="center"/>
              <w:rPr>
                <w:rFonts w:hint="eastAsia" w:ascii="宋体" w:hAnsi="宋体" w:cs="宋体"/>
                <w:szCs w:val="21"/>
              </w:rPr>
            </w:pPr>
            <w:r>
              <w:rPr>
                <w:rFonts w:hint="eastAsia" w:ascii="宋体" w:hAnsi="宋体" w:cs="宋体"/>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367A913">
            <w:pPr>
              <w:topLinePunct/>
              <w:spacing w:line="420" w:lineRule="exact"/>
              <w:jc w:val="center"/>
              <w:rPr>
                <w:rFonts w:hint="eastAsia" w:ascii="宋体" w:hAnsi="宋体" w:cs="宋体"/>
                <w:szCs w:val="21"/>
              </w:rPr>
            </w:pPr>
          </w:p>
        </w:tc>
      </w:tr>
    </w:tbl>
    <w:p w14:paraId="6331BA80">
      <w:pPr>
        <w:adjustRightInd w:val="0"/>
        <w:snapToGrid w:val="0"/>
        <w:spacing w:line="520" w:lineRule="exact"/>
        <w:rPr>
          <w:rFonts w:hint="eastAsia" w:ascii="宋体" w:hAnsi="宋体" w:cs="宋体"/>
          <w:szCs w:val="21"/>
        </w:rPr>
      </w:pPr>
      <w:r>
        <w:rPr>
          <w:rFonts w:hint="eastAsia" w:ascii="宋体" w:hAnsi="宋体" w:cs="宋体"/>
        </w:rPr>
        <w:t>注：</w:t>
      </w:r>
      <w:r>
        <w:rPr>
          <w:rFonts w:hint="eastAsia" w:ascii="宋体" w:hAnsi="宋体" w:cs="宋体"/>
          <w:szCs w:val="21"/>
        </w:rPr>
        <w:t>1、表后应附供应商营业执照、资质证书、基本账户开户许可等材料的复印件，以上复印件应提供全本（证书封面、封底、空白页除外），应包括供应商名称、供应商其他相关信息、颁发机构名称、供应商信息变更情况等关键页在内，并逐页加盖供应商单位章。</w:t>
      </w:r>
    </w:p>
    <w:p w14:paraId="05CC9E8A">
      <w:pPr>
        <w:adjustRightInd w:val="0"/>
        <w:snapToGrid w:val="0"/>
        <w:spacing w:line="520" w:lineRule="exact"/>
        <w:ind w:firstLine="630" w:firstLineChars="300"/>
        <w:rPr>
          <w:rFonts w:hint="eastAsia"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15EAC60A">
      <w:pPr>
        <w:spacing w:line="520" w:lineRule="exact"/>
        <w:ind w:firstLine="440" w:firstLineChars="200"/>
        <w:rPr>
          <w:rFonts w:hint="eastAsia"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6436B639">
      <w:pPr>
        <w:spacing w:before="120" w:beforeLines="50" w:after="120" w:afterLines="50" w:line="520" w:lineRule="exact"/>
        <w:ind w:firstLine="2940" w:firstLineChars="1400"/>
        <w:rPr>
          <w:rFonts w:hint="eastAsia" w:ascii="宋体" w:hAnsi="宋体" w:cs="宋体"/>
          <w:szCs w:val="21"/>
        </w:rPr>
        <w:sectPr>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4E26C2A7">
      <w:pPr>
        <w:pStyle w:val="4"/>
        <w:keepNext w:val="0"/>
        <w:keepLines w:val="0"/>
        <w:spacing w:line="640" w:lineRule="exact"/>
        <w:jc w:val="center"/>
        <w:rPr>
          <w:rFonts w:hint="eastAsia" w:ascii="宋体" w:hAnsi="宋体" w:cs="宋体"/>
          <w:sz w:val="28"/>
          <w:szCs w:val="28"/>
        </w:rPr>
      </w:pPr>
      <w:bookmarkStart w:id="95" w:name="_Toc116350027"/>
      <w:bookmarkStart w:id="96" w:name="_Toc30428"/>
      <w:r>
        <w:rPr>
          <w:rFonts w:hint="eastAsia" w:ascii="宋体" w:hAnsi="宋体" w:cs="宋体"/>
          <w:sz w:val="28"/>
          <w:szCs w:val="28"/>
          <w:lang w:val="en-US"/>
        </w:rPr>
        <w:t>2</w:t>
      </w:r>
      <w:r>
        <w:rPr>
          <w:rFonts w:hint="eastAsia" w:ascii="宋体" w:hAnsi="宋体" w:cs="宋体"/>
          <w:sz w:val="28"/>
          <w:szCs w:val="28"/>
        </w:rPr>
        <w:t>. 履约信誉情况表</w:t>
      </w:r>
      <w:bookmarkEnd w:id="95"/>
      <w:bookmarkEnd w:id="9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7D47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40066D64">
            <w:pPr>
              <w:spacing w:line="520" w:lineRule="exact"/>
              <w:jc w:val="center"/>
              <w:rPr>
                <w:rFonts w:hint="eastAsia"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519F5E4F">
            <w:pPr>
              <w:spacing w:line="520" w:lineRule="exact"/>
              <w:jc w:val="center"/>
              <w:rPr>
                <w:rFonts w:hint="eastAsia" w:ascii="宋体" w:hAnsi="宋体" w:cs="宋体"/>
                <w:szCs w:val="21"/>
              </w:rPr>
            </w:pPr>
            <w:r>
              <w:rPr>
                <w:rFonts w:hint="eastAsia" w:ascii="宋体" w:hAnsi="宋体" w:cs="宋体"/>
                <w:szCs w:val="21"/>
              </w:rPr>
              <w:t>项    目</w:t>
            </w:r>
          </w:p>
        </w:tc>
        <w:tc>
          <w:tcPr>
            <w:tcW w:w="1831" w:type="dxa"/>
            <w:vAlign w:val="center"/>
          </w:tcPr>
          <w:p w14:paraId="69F1D364">
            <w:pPr>
              <w:spacing w:line="520" w:lineRule="exact"/>
              <w:jc w:val="center"/>
              <w:rPr>
                <w:rFonts w:hint="eastAsia" w:ascii="宋体" w:hAnsi="宋体" w:cs="宋体"/>
                <w:szCs w:val="21"/>
              </w:rPr>
            </w:pPr>
            <w:r>
              <w:rPr>
                <w:rFonts w:hint="eastAsia" w:ascii="宋体" w:hAnsi="宋体" w:cs="宋体"/>
                <w:szCs w:val="21"/>
              </w:rPr>
              <w:t>供应商情况说明</w:t>
            </w:r>
          </w:p>
        </w:tc>
      </w:tr>
      <w:tr w14:paraId="7518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2" w:type="dxa"/>
            <w:vAlign w:val="center"/>
          </w:tcPr>
          <w:p w14:paraId="3B8281D1">
            <w:pPr>
              <w:spacing w:line="520" w:lineRule="exact"/>
              <w:ind w:right="105" w:rightChars="50"/>
              <w:jc w:val="center"/>
              <w:rPr>
                <w:rFonts w:hint="eastAsia"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8BB13DB">
            <w:pPr>
              <w:spacing w:line="520" w:lineRule="exact"/>
              <w:ind w:right="105" w:rightChars="50" w:firstLine="420" w:firstLineChars="200"/>
              <w:rPr>
                <w:rFonts w:hint="eastAsia" w:ascii="宋体" w:hAnsi="宋体" w:cs="宋体"/>
                <w:szCs w:val="21"/>
              </w:rPr>
            </w:pPr>
            <w:r>
              <w:rPr>
                <w:rFonts w:hint="eastAsia" w:ascii="宋体" w:hAnsi="宋体" w:cs="宋体"/>
              </w:rPr>
              <w:t>是否被取消在江西省内的投标资格且处于有效期内</w:t>
            </w:r>
          </w:p>
        </w:tc>
        <w:tc>
          <w:tcPr>
            <w:tcW w:w="1831" w:type="dxa"/>
            <w:vAlign w:val="center"/>
          </w:tcPr>
          <w:p w14:paraId="5BF585BC">
            <w:pPr>
              <w:spacing w:line="520" w:lineRule="exact"/>
              <w:ind w:right="105" w:rightChars="50"/>
              <w:rPr>
                <w:rFonts w:hint="eastAsia" w:ascii="宋体" w:hAnsi="宋体" w:cs="宋体"/>
                <w:szCs w:val="21"/>
              </w:rPr>
            </w:pPr>
          </w:p>
        </w:tc>
      </w:tr>
      <w:tr w14:paraId="730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4257E570">
            <w:pPr>
              <w:spacing w:line="520" w:lineRule="exact"/>
              <w:ind w:right="105" w:rightChars="50"/>
              <w:jc w:val="center"/>
              <w:rPr>
                <w:rFonts w:hint="eastAsia"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4109D553">
            <w:pPr>
              <w:spacing w:line="520" w:lineRule="exact"/>
              <w:ind w:right="105" w:rightChars="50" w:firstLine="420" w:firstLineChars="200"/>
              <w:rPr>
                <w:rFonts w:hint="eastAsia"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3149B09D">
            <w:pPr>
              <w:spacing w:line="520" w:lineRule="exact"/>
              <w:ind w:right="105" w:rightChars="50"/>
              <w:rPr>
                <w:rFonts w:hint="eastAsia" w:ascii="宋体" w:hAnsi="宋体" w:cs="宋体"/>
                <w:szCs w:val="21"/>
              </w:rPr>
            </w:pPr>
          </w:p>
        </w:tc>
      </w:tr>
      <w:tr w14:paraId="04BB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440C5A1A">
            <w:pPr>
              <w:spacing w:line="520" w:lineRule="exact"/>
              <w:ind w:right="105" w:rightChars="50"/>
              <w:jc w:val="center"/>
              <w:rPr>
                <w:rFonts w:hint="eastAsia"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28E981C5">
            <w:pPr>
              <w:spacing w:line="520" w:lineRule="exact"/>
              <w:ind w:right="105" w:rightChars="50" w:firstLine="420" w:firstLineChars="200"/>
              <w:rPr>
                <w:rFonts w:hint="eastAsia"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212432BE">
            <w:pPr>
              <w:spacing w:line="520" w:lineRule="exact"/>
              <w:ind w:right="105" w:rightChars="50"/>
              <w:rPr>
                <w:rFonts w:hint="eastAsia" w:ascii="宋体" w:hAnsi="宋体" w:cs="宋体"/>
                <w:szCs w:val="21"/>
              </w:rPr>
            </w:pPr>
          </w:p>
        </w:tc>
      </w:tr>
      <w:tr w14:paraId="236C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23FD66A3">
            <w:pPr>
              <w:spacing w:line="520" w:lineRule="exact"/>
              <w:ind w:right="105" w:rightChars="50"/>
              <w:jc w:val="center"/>
              <w:rPr>
                <w:rFonts w:hint="eastAsia"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4B573F79">
            <w:pPr>
              <w:spacing w:line="520" w:lineRule="exact"/>
              <w:ind w:right="105" w:rightChars="50" w:firstLine="420" w:firstLineChars="200"/>
              <w:rPr>
                <w:rFonts w:hint="eastAsia" w:ascii="宋体" w:hAnsi="宋体" w:cs="宋体"/>
                <w:szCs w:val="21"/>
              </w:rPr>
            </w:pPr>
            <w:r>
              <w:rPr>
                <w:rFonts w:hint="eastAsia" w:ascii="宋体" w:hAnsi="宋体" w:cs="宋体"/>
              </w:rPr>
              <w:t>在国家企业信用信息公示系统（http://www.gsxt.gov.cn/）中是否被列入严重违法失信企业名单</w:t>
            </w:r>
          </w:p>
        </w:tc>
        <w:tc>
          <w:tcPr>
            <w:tcW w:w="1831" w:type="dxa"/>
            <w:vAlign w:val="center"/>
          </w:tcPr>
          <w:p w14:paraId="6D2AF100">
            <w:pPr>
              <w:spacing w:line="520" w:lineRule="exact"/>
              <w:ind w:right="105" w:rightChars="50"/>
              <w:rPr>
                <w:rFonts w:hint="eastAsia" w:ascii="宋体" w:hAnsi="宋体" w:cs="宋体"/>
                <w:szCs w:val="21"/>
              </w:rPr>
            </w:pPr>
            <w:r>
              <w:rPr>
                <w:rFonts w:hint="eastAsia" w:ascii="宋体" w:hAnsi="宋体" w:cs="宋体"/>
              </w:rPr>
              <w:t>附网站相关截图</w:t>
            </w:r>
          </w:p>
        </w:tc>
      </w:tr>
      <w:tr w14:paraId="60AF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16049A8E">
            <w:pPr>
              <w:spacing w:line="520" w:lineRule="exact"/>
              <w:ind w:right="105" w:rightChars="50"/>
              <w:jc w:val="center"/>
              <w:rPr>
                <w:rFonts w:hint="eastAsia"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49A9F6BA">
            <w:pPr>
              <w:spacing w:line="520" w:lineRule="exact"/>
              <w:ind w:right="105" w:rightChars="50" w:firstLine="420" w:firstLineChars="200"/>
              <w:rPr>
                <w:rFonts w:hint="eastAsia" w:ascii="宋体" w:hAnsi="宋体" w:cs="宋体"/>
                <w:szCs w:val="21"/>
              </w:rPr>
            </w:pPr>
            <w:r>
              <w:rPr>
                <w:rFonts w:hint="eastAsia" w:ascii="宋体" w:hAnsi="宋体" w:cs="宋体"/>
              </w:rPr>
              <w:t>在“信用中国”网站（http://www.creditchina.gov.cn/）中是否被列入失信被执行人名单</w:t>
            </w:r>
          </w:p>
        </w:tc>
        <w:tc>
          <w:tcPr>
            <w:tcW w:w="1831" w:type="dxa"/>
            <w:vAlign w:val="center"/>
          </w:tcPr>
          <w:p w14:paraId="186B1FCE">
            <w:pPr>
              <w:spacing w:line="520" w:lineRule="exact"/>
              <w:ind w:right="105" w:rightChars="50"/>
              <w:rPr>
                <w:rFonts w:hint="eastAsia" w:ascii="宋体" w:hAnsi="宋体" w:cs="宋体"/>
                <w:szCs w:val="21"/>
              </w:rPr>
            </w:pPr>
            <w:r>
              <w:rPr>
                <w:rFonts w:hint="eastAsia" w:ascii="宋体" w:hAnsi="宋体" w:cs="宋体"/>
              </w:rPr>
              <w:t>附网站相关截图</w:t>
            </w:r>
          </w:p>
        </w:tc>
      </w:tr>
    </w:tbl>
    <w:p w14:paraId="3FEEB2CD">
      <w:pPr>
        <w:spacing w:line="520" w:lineRule="exact"/>
        <w:ind w:left="210" w:leftChars="100"/>
        <w:jc w:val="left"/>
        <w:rPr>
          <w:rFonts w:hint="eastAsia" w:ascii="宋体" w:hAnsi="宋体" w:cs="宋体"/>
          <w:szCs w:val="21"/>
        </w:rPr>
      </w:pPr>
      <w:r>
        <w:rPr>
          <w:rFonts w:hint="eastAsia" w:ascii="宋体" w:hAnsi="宋体" w:cs="宋体"/>
          <w:szCs w:val="21"/>
        </w:rPr>
        <w:t>注：1. 供应商应按照“询比</w:t>
      </w:r>
      <w:r>
        <w:rPr>
          <w:rFonts w:hint="eastAsia" w:ascii="宋体" w:hAnsi="宋体" w:cs="宋体"/>
          <w:szCs w:val="21"/>
          <w:lang w:eastAsia="zh-CN"/>
        </w:rPr>
        <w:t>采购公告</w:t>
      </w:r>
      <w:r>
        <w:rPr>
          <w:rFonts w:hint="eastAsia" w:ascii="宋体" w:hAnsi="宋体" w:cs="宋体"/>
          <w:szCs w:val="21"/>
        </w:rPr>
        <w:t>”和“供应商须知”的规定，逐条说明其信誉情况。</w:t>
      </w:r>
    </w:p>
    <w:p w14:paraId="434E2768">
      <w:pPr>
        <w:spacing w:line="520" w:lineRule="exact"/>
        <w:ind w:left="210" w:leftChars="100" w:firstLine="420" w:firstLineChars="200"/>
        <w:jc w:val="left"/>
        <w:rPr>
          <w:rFonts w:hint="eastAsia" w:ascii="宋体" w:hAnsi="宋体" w:cs="宋体"/>
          <w:szCs w:val="21"/>
        </w:rPr>
      </w:pPr>
      <w:r>
        <w:rPr>
          <w:rFonts w:hint="eastAsia" w:ascii="宋体" w:hAnsi="宋体" w:cs="宋体"/>
          <w:szCs w:val="21"/>
        </w:rPr>
        <w:t>2.供应商应附在国家企业信用信息公示系统中未被列入严重违法失信企业名单、在“信用中国”网站中未被列入失信被执行人名单的网页截图复印件。</w:t>
      </w:r>
    </w:p>
    <w:p w14:paraId="284A9ED1">
      <w:pPr>
        <w:spacing w:line="520" w:lineRule="exact"/>
        <w:ind w:left="210" w:leftChars="100" w:firstLine="420" w:firstLineChars="200"/>
        <w:jc w:val="left"/>
        <w:rPr>
          <w:rFonts w:hint="eastAsia" w:ascii="宋体" w:hAnsi="宋体" w:cs="宋体"/>
          <w:szCs w:val="21"/>
        </w:rPr>
      </w:pPr>
      <w:r>
        <w:rPr>
          <w:rFonts w:hint="eastAsia" w:ascii="宋体" w:hAnsi="宋体" w:cs="宋体"/>
          <w:szCs w:val="21"/>
        </w:rPr>
        <w:t>3. 供应商应附在中国裁判文书网上查询无行贿犯罪记录的网页截图复印件。</w:t>
      </w:r>
    </w:p>
    <w:p w14:paraId="51BB9031">
      <w:pPr>
        <w:spacing w:line="520" w:lineRule="exact"/>
        <w:ind w:firstLine="420" w:firstLineChars="200"/>
        <w:rPr>
          <w:rFonts w:hint="eastAsia" w:ascii="宋体" w:hAnsi="宋体" w:cs="宋体"/>
          <w:szCs w:val="21"/>
        </w:rPr>
      </w:pPr>
    </w:p>
    <w:p w14:paraId="23978098">
      <w:pPr>
        <w:spacing w:line="520" w:lineRule="exact"/>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（盖单位公章）</w:t>
      </w:r>
    </w:p>
    <w:p w14:paraId="4B355F1E">
      <w:pPr>
        <w:pStyle w:val="23"/>
        <w:spacing w:line="520" w:lineRule="exact"/>
        <w:rPr>
          <w:rFonts w:hint="eastAsia" w:ascii="宋体" w:hAnsi="宋体" w:cs="宋体"/>
          <w:sz w:val="21"/>
          <w:szCs w:val="21"/>
        </w:rPr>
        <w:sectPr>
          <w:pgSz w:w="11907" w:h="16840"/>
          <w:pgMar w:top="1701" w:right="1134" w:bottom="1474" w:left="1474" w:header="1077" w:footer="1134" w:gutter="0"/>
          <w:cols w:space="720" w:num="1"/>
          <w:docGrid w:linePitch="312" w:charSpace="0"/>
        </w:sectPr>
      </w:pPr>
      <w:r>
        <w:rPr>
          <w:rFonts w:hint="eastAsia" w:ascii="宋体" w:hAnsi="宋体" w:cs="宋体"/>
          <w:sz w:val="21"/>
          <w:szCs w:val="21"/>
        </w:rPr>
        <w:t xml:space="preserve">                      法定代表人或其委托代理人：</w:t>
      </w:r>
      <w:r>
        <w:rPr>
          <w:rFonts w:hint="eastAsia" w:ascii="宋体" w:hAnsi="宋体" w:cs="宋体"/>
          <w:sz w:val="21"/>
          <w:szCs w:val="21"/>
          <w:u w:val="single"/>
        </w:rPr>
        <w:t xml:space="preserve">    </w:t>
      </w:r>
      <w:r>
        <w:rPr>
          <w:rFonts w:hint="eastAsia" w:ascii="宋体" w:hAnsi="宋体" w:cs="宋体"/>
          <w:sz w:val="21"/>
          <w:szCs w:val="21"/>
          <w:u w:val="single"/>
          <w:lang w:val="en-US"/>
        </w:rPr>
        <w:t xml:space="preserve">      </w:t>
      </w:r>
      <w:r>
        <w:rPr>
          <w:rFonts w:hint="eastAsia" w:ascii="宋体" w:hAnsi="宋体" w:cs="宋体"/>
          <w:sz w:val="21"/>
          <w:szCs w:val="21"/>
          <w:u w:val="single"/>
        </w:rPr>
        <w:t xml:space="preserve">       </w:t>
      </w:r>
      <w:r>
        <w:rPr>
          <w:rFonts w:hint="eastAsia" w:ascii="宋体" w:hAnsi="宋体" w:cs="宋体"/>
          <w:sz w:val="21"/>
          <w:szCs w:val="21"/>
        </w:rPr>
        <w:t>（签字）</w:t>
      </w:r>
    </w:p>
    <w:p w14:paraId="0801A02D">
      <w:pPr>
        <w:pStyle w:val="3"/>
        <w:jc w:val="center"/>
        <w:rPr>
          <w:lang w:val="en-US"/>
        </w:rPr>
      </w:pPr>
      <w:bookmarkStart w:id="97" w:name="_Toc116350032"/>
      <w:bookmarkStart w:id="98" w:name="_Toc1526"/>
      <w:bookmarkStart w:id="99" w:name="_Toc3102"/>
      <w:bookmarkStart w:id="100" w:name="_Toc13384"/>
      <w:bookmarkStart w:id="101" w:name="_Toc18571"/>
      <w:bookmarkStart w:id="102" w:name="_Toc14989"/>
      <w:bookmarkStart w:id="103" w:name="_Toc4616"/>
      <w:bookmarkStart w:id="104" w:name="_Toc26142"/>
      <w:bookmarkStart w:id="105" w:name="_Toc2725"/>
      <w:bookmarkStart w:id="106" w:name="_Toc14464"/>
      <w:bookmarkStart w:id="107" w:name="_Toc24363"/>
      <w:bookmarkStart w:id="108" w:name="_Toc25518"/>
      <w:r>
        <w:rPr>
          <w:rFonts w:hint="eastAsia"/>
        </w:rPr>
        <w:t>（</w:t>
      </w:r>
      <w:r>
        <w:rPr>
          <w:rFonts w:hint="eastAsia"/>
          <w:lang w:val="en-US"/>
        </w:rPr>
        <w:t>五</w:t>
      </w:r>
      <w:r>
        <w:rPr>
          <w:rFonts w:hint="eastAsia"/>
        </w:rPr>
        <w:t>）需要补充的其他资料和辅助资料表</w:t>
      </w:r>
      <w:bookmarkEnd w:id="97"/>
      <w:r>
        <w:rPr>
          <w:rFonts w:hint="eastAsia"/>
        </w:rPr>
        <w:t>（</w:t>
      </w:r>
      <w:r>
        <w:rPr>
          <w:rFonts w:hint="eastAsia"/>
          <w:lang w:val="en-US"/>
        </w:rPr>
        <w:t>如有</w:t>
      </w:r>
      <w:r>
        <w:rPr>
          <w:rFonts w:hint="eastAsia"/>
        </w:rPr>
        <w:t>）</w:t>
      </w:r>
      <w:bookmarkEnd w:id="98"/>
      <w:bookmarkEnd w:id="99"/>
      <w:bookmarkEnd w:id="100"/>
      <w:bookmarkEnd w:id="101"/>
      <w:bookmarkEnd w:id="102"/>
      <w:bookmarkEnd w:id="103"/>
      <w:bookmarkEnd w:id="104"/>
      <w:bookmarkEnd w:id="105"/>
      <w:bookmarkEnd w:id="106"/>
      <w:bookmarkEnd w:id="107"/>
      <w:bookmarkEnd w:id="108"/>
    </w:p>
    <w:p w14:paraId="332D6306">
      <w:pPr>
        <w:spacing w:line="520" w:lineRule="exact"/>
        <w:jc w:val="center"/>
        <w:outlineLvl w:val="0"/>
        <w:sectPr>
          <w:headerReference r:id="rId13" w:type="default"/>
          <w:footerReference r:id="rId14" w:type="default"/>
          <w:footnotePr>
            <w:numFmt w:val="decimalEnclosedCircleChinese"/>
            <w:numRestart w:val="eachPage"/>
          </w:footnotePr>
          <w:pgSz w:w="11906" w:h="16838"/>
          <w:pgMar w:top="1418" w:right="1474" w:bottom="1418" w:left="1474" w:header="851" w:footer="992" w:gutter="0"/>
          <w:cols w:space="720" w:num="1"/>
          <w:docGrid w:linePitch="312" w:charSpace="0"/>
        </w:sectPr>
      </w:pPr>
      <w:bookmarkStart w:id="109" w:name="_Toc27823"/>
      <w:bookmarkStart w:id="110" w:name="_Toc5693"/>
      <w:bookmarkStart w:id="111" w:name="_Toc31936"/>
      <w:bookmarkStart w:id="112" w:name="_Toc22879"/>
      <w:bookmarkStart w:id="113" w:name="_Toc116350033"/>
      <w:bookmarkStart w:id="114" w:name="_Toc22445"/>
      <w:bookmarkStart w:id="115" w:name="_Toc13469"/>
      <w:bookmarkStart w:id="116" w:name="_Toc16546"/>
      <w:bookmarkStart w:id="117" w:name="_Toc30296"/>
      <w:bookmarkStart w:id="118" w:name="_Toc8937"/>
      <w:bookmarkStart w:id="119" w:name="_Toc22235"/>
      <w:bookmarkStart w:id="120" w:name="_Toc5810"/>
      <w:bookmarkStart w:id="121" w:name="_Toc27811"/>
      <w:bookmarkStart w:id="122" w:name="_Toc30287"/>
      <w:bookmarkStart w:id="123" w:name="_Toc27578"/>
      <w:bookmarkStart w:id="124" w:name="_Toc28325"/>
      <w:bookmarkStart w:id="125" w:name="_Toc26923"/>
      <w:bookmarkStart w:id="126" w:name="_Toc11590"/>
      <w:bookmarkStart w:id="127" w:name="_Toc29135"/>
      <w:bookmarkStart w:id="128" w:name="_Toc12043"/>
      <w:bookmarkStart w:id="129" w:name="_Toc20673"/>
      <w:bookmarkStart w:id="130" w:name="_Toc9698"/>
      <w:bookmarkStart w:id="131" w:name="_Toc7471"/>
      <w:bookmarkStart w:id="132" w:name="_Toc7873"/>
      <w:r>
        <w:rPr>
          <w:rFonts w:hint="eastAsia" w:ascii="宋体" w:hAnsi="宋体" w:cs="宋体"/>
        </w:rPr>
        <w:t>（供应商自行编制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cs="宋体"/>
        </w:rPr>
        <w:t>）</w:t>
      </w:r>
      <w:bookmarkEnd w:id="128"/>
      <w:bookmarkEnd w:id="129"/>
      <w:bookmarkEnd w:id="130"/>
      <w:bookmarkEnd w:id="131"/>
      <w:bookmarkEnd w:id="132"/>
    </w:p>
    <w:bookmarkEnd w:id="0"/>
    <w:bookmarkEnd w:id="1"/>
    <w:bookmarkEnd w:id="2"/>
    <w:bookmarkEnd w:id="3"/>
    <w:bookmarkEnd w:id="4"/>
    <w:bookmarkEnd w:id="5"/>
    <w:p w14:paraId="2DE25A6D"/>
    <w:sectPr>
      <w:headerReference r:id="rId15" w:type="default"/>
      <w:pgSz w:w="11907" w:h="16840"/>
      <w:pgMar w:top="1418" w:right="1474" w:bottom="1418" w:left="1474" w:header="964" w:footer="96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468C">
    <w:pPr>
      <w:pStyle w:val="38"/>
      <w:ind w:right="360"/>
      <w:rPr>
        <w:rFonts w:ascii="华文行楷" w:eastAsia="华文行楷"/>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B2E79">
                          <w:pPr>
                            <w:pStyle w:val="38"/>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97B2E79">
                    <w:pPr>
                      <w:pStyle w:val="38"/>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6829">
    <w:pPr>
      <w:pStyle w:val="38"/>
      <w:framePr w:wrap="around" w:vAnchor="text" w:hAnchor="margin" w:xAlign="center" w:y="1"/>
      <w:rPr>
        <w:rStyle w:val="60"/>
      </w:rPr>
    </w:pPr>
    <w:r>
      <w:fldChar w:fldCharType="begin"/>
    </w:r>
    <w:r>
      <w:rPr>
        <w:rStyle w:val="60"/>
      </w:rPr>
      <w:instrText xml:space="preserve">PAGE  </w:instrText>
    </w:r>
    <w:r>
      <w:fldChar w:fldCharType="end"/>
    </w:r>
  </w:p>
  <w:p w14:paraId="4B04C96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362A">
    <w:pPr>
      <w:pStyle w:val="38"/>
      <w:tabs>
        <w:tab w:val="left" w:pos="5339"/>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66355">
                          <w:pPr>
                            <w:pStyle w:val="38"/>
                          </w:pPr>
                          <w:r>
                            <w:t xml:space="preserve">— </w:t>
                          </w:r>
                          <w:r>
                            <w:fldChar w:fldCharType="begin"/>
                          </w:r>
                          <w:r>
                            <w:instrText xml:space="preserve"> PAGE  \* MERGEFORMAT </w:instrText>
                          </w:r>
                          <w:r>
                            <w:fldChar w:fldCharType="separate"/>
                          </w:r>
                          <w:r>
                            <w:t>XLI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2366355">
                    <w:pPr>
                      <w:pStyle w:val="38"/>
                    </w:pPr>
                    <w:r>
                      <w:t xml:space="preserve">— </w:t>
                    </w:r>
                    <w:r>
                      <w:fldChar w:fldCharType="begin"/>
                    </w:r>
                    <w:r>
                      <w:instrText xml:space="preserve"> PAGE  \* MERGEFORMAT </w:instrText>
                    </w:r>
                    <w:r>
                      <w:fldChar w:fldCharType="separate"/>
                    </w:r>
                    <w:r>
                      <w:t>XLI</w:t>
                    </w:r>
                    <w:r>
                      <w:fldChar w:fldCharType="end"/>
                    </w:r>
                    <w: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B161">
    <w:pPr>
      <w:pStyle w:val="38"/>
      <w:ind w:right="360"/>
      <w:rPr>
        <w:rFonts w:ascii="华文行楷" w:eastAsia="华文行楷"/>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9F981">
                          <w:pPr>
                            <w:pStyle w:val="38"/>
                          </w:pPr>
                          <w:r>
                            <w:t xml:space="preserve">— </w:t>
                          </w:r>
                          <w:r>
                            <w:fldChar w:fldCharType="begin"/>
                          </w:r>
                          <w:r>
                            <w:instrText xml:space="preserve"> PAGE  \* MERGEFORMAT </w:instrText>
                          </w:r>
                          <w:r>
                            <w:fldChar w:fldCharType="separate"/>
                          </w:r>
                          <w:r>
                            <w:t>XLII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29F981">
                    <w:pPr>
                      <w:pStyle w:val="38"/>
                    </w:pPr>
                    <w:r>
                      <w:t xml:space="preserve">— </w:t>
                    </w:r>
                    <w:r>
                      <w:fldChar w:fldCharType="begin"/>
                    </w:r>
                    <w:r>
                      <w:instrText xml:space="preserve"> PAGE  \* MERGEFORMAT </w:instrText>
                    </w:r>
                    <w:r>
                      <w:fldChar w:fldCharType="separate"/>
                    </w:r>
                    <w:r>
                      <w:t>XLII</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8C4A">
    <w:pPr>
      <w:pStyle w:val="38"/>
      <w:jc w:val="center"/>
      <w:rPr>
        <w:rFonts w:ascii="Calibri" w:hAnsi="Calibri"/>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29543">
                          <w:pPr>
                            <w:pStyle w:val="38"/>
                          </w:pPr>
                          <w:r>
                            <w:t xml:space="preserve">— </w:t>
                          </w:r>
                          <w:r>
                            <w:fldChar w:fldCharType="begin"/>
                          </w:r>
                          <w:r>
                            <w:instrText xml:space="preserve"> PAGE  \* MERGEFORMAT </w:instrText>
                          </w:r>
                          <w:r>
                            <w:fldChar w:fldCharType="separate"/>
                          </w:r>
                          <w:r>
                            <w:t>XLIII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A929543">
                    <w:pPr>
                      <w:pStyle w:val="38"/>
                    </w:pPr>
                    <w:r>
                      <w:t xml:space="preserve">— </w:t>
                    </w:r>
                    <w:r>
                      <w:fldChar w:fldCharType="begin"/>
                    </w:r>
                    <w:r>
                      <w:instrText xml:space="preserve"> PAGE  \* MERGEFORMAT </w:instrText>
                    </w:r>
                    <w:r>
                      <w:fldChar w:fldCharType="separate"/>
                    </w:r>
                    <w:r>
                      <w:t>XLIII</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CDB4">
    <w:pPr>
      <w:pStyle w:val="38"/>
      <w:jc w:val="both"/>
      <w:rPr>
        <w:rFonts w:ascii="Calibri" w:hAnsi="Calibr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D1231">
                          <w:pPr>
                            <w:pStyle w:val="38"/>
                          </w:pPr>
                          <w:r>
                            <w:t xml:space="preserve">— </w:t>
                          </w:r>
                          <w:r>
                            <w:fldChar w:fldCharType="begin"/>
                          </w:r>
                          <w:r>
                            <w:instrText xml:space="preserve"> PAGE  \* MERGEFORMAT </w:instrText>
                          </w:r>
                          <w:r>
                            <w:fldChar w:fldCharType="separate"/>
                          </w:r>
                          <w:r>
                            <w:t>XLVIII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49D1231">
                    <w:pPr>
                      <w:pStyle w:val="38"/>
                    </w:pPr>
                    <w:r>
                      <w:t xml:space="preserve">— </w:t>
                    </w:r>
                    <w:r>
                      <w:fldChar w:fldCharType="begin"/>
                    </w:r>
                    <w:r>
                      <w:instrText xml:space="preserve"> PAGE  \* MERGEFORMAT </w:instrText>
                    </w:r>
                    <w:r>
                      <w:fldChar w:fldCharType="separate"/>
                    </w:r>
                    <w:r>
                      <w:t>XLVIII</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A2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7B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DD40">
    <w:pPr>
      <w:pStyle w:val="40"/>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DECD">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DE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49"/>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3E73B498"/>
    <w:multiLevelType w:val="singleLevel"/>
    <w:tmpl w:val="3E73B498"/>
    <w:lvl w:ilvl="0" w:tentative="0">
      <w:start w:val="3"/>
      <w:numFmt w:val="chineseCounting"/>
      <w:suff w:val="nothing"/>
      <w:lvlText w:val="（%1）"/>
      <w:lvlJc w:val="left"/>
      <w:rPr>
        <w:rFonts w:hint="eastAsia"/>
      </w:rPr>
    </w:lvl>
  </w:abstractNum>
  <w:abstractNum w:abstractNumId="2">
    <w:nsid w:val="524018AB"/>
    <w:multiLevelType w:val="singleLevel"/>
    <w:tmpl w:val="524018AB"/>
    <w:lvl w:ilvl="0" w:tentative="0">
      <w:start w:val="1"/>
      <w:numFmt w:val="upperLetter"/>
      <w:pStyle w:val="6"/>
      <w:lvlText w:val="%1、"/>
      <w:lvlJc w:val="left"/>
      <w:pPr>
        <w:tabs>
          <w:tab w:val="left" w:pos="1290"/>
        </w:tabs>
        <w:ind w:left="1290" w:hanging="720"/>
      </w:pPr>
      <w:rPr>
        <w:rFonts w:hint="eastAsia"/>
      </w:rPr>
    </w:lvl>
  </w:abstractNum>
  <w:abstractNum w:abstractNumId="3">
    <w:nsid w:val="531600DA"/>
    <w:multiLevelType w:val="singleLevel"/>
    <w:tmpl w:val="531600DA"/>
    <w:lvl w:ilvl="0" w:tentative="0">
      <w:start w:val="11"/>
      <w:numFmt w:val="decimal"/>
      <w:pStyle w:val="420"/>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94EF8"/>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E4E9C"/>
    <w:rsid w:val="001E711F"/>
    <w:rsid w:val="0020456A"/>
    <w:rsid w:val="00205A5D"/>
    <w:rsid w:val="0020683D"/>
    <w:rsid w:val="0021164A"/>
    <w:rsid w:val="002221F9"/>
    <w:rsid w:val="002264FA"/>
    <w:rsid w:val="00234D25"/>
    <w:rsid w:val="00236FB2"/>
    <w:rsid w:val="0025118A"/>
    <w:rsid w:val="00252414"/>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1793"/>
    <w:rsid w:val="004B4061"/>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442"/>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38D2"/>
    <w:rsid w:val="00685B9D"/>
    <w:rsid w:val="006943BA"/>
    <w:rsid w:val="00697A88"/>
    <w:rsid w:val="006A5684"/>
    <w:rsid w:val="006C5551"/>
    <w:rsid w:val="006C594B"/>
    <w:rsid w:val="006C7321"/>
    <w:rsid w:val="006D3BF1"/>
    <w:rsid w:val="006D614B"/>
    <w:rsid w:val="006D640F"/>
    <w:rsid w:val="006D7778"/>
    <w:rsid w:val="006D7932"/>
    <w:rsid w:val="006E0ED1"/>
    <w:rsid w:val="00703076"/>
    <w:rsid w:val="00715366"/>
    <w:rsid w:val="00716E5C"/>
    <w:rsid w:val="00726EFA"/>
    <w:rsid w:val="00730AFA"/>
    <w:rsid w:val="00730F38"/>
    <w:rsid w:val="007314FC"/>
    <w:rsid w:val="00733230"/>
    <w:rsid w:val="00734629"/>
    <w:rsid w:val="0073571A"/>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6125"/>
    <w:rsid w:val="007E0E8B"/>
    <w:rsid w:val="007E6496"/>
    <w:rsid w:val="007E7E32"/>
    <w:rsid w:val="007F1EDF"/>
    <w:rsid w:val="007F48BA"/>
    <w:rsid w:val="00800918"/>
    <w:rsid w:val="0080732E"/>
    <w:rsid w:val="00811AAF"/>
    <w:rsid w:val="00811CCC"/>
    <w:rsid w:val="00813CDE"/>
    <w:rsid w:val="00815857"/>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26DA"/>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1398E"/>
    <w:rsid w:val="00913FB8"/>
    <w:rsid w:val="00920BF1"/>
    <w:rsid w:val="00921857"/>
    <w:rsid w:val="009233A8"/>
    <w:rsid w:val="009277F3"/>
    <w:rsid w:val="0093361C"/>
    <w:rsid w:val="0094160C"/>
    <w:rsid w:val="00943766"/>
    <w:rsid w:val="00943EE7"/>
    <w:rsid w:val="00946BD5"/>
    <w:rsid w:val="0095043C"/>
    <w:rsid w:val="00954324"/>
    <w:rsid w:val="009565C1"/>
    <w:rsid w:val="00956A66"/>
    <w:rsid w:val="0096044D"/>
    <w:rsid w:val="00963B50"/>
    <w:rsid w:val="00970A2C"/>
    <w:rsid w:val="00971C2A"/>
    <w:rsid w:val="0097610B"/>
    <w:rsid w:val="009764A1"/>
    <w:rsid w:val="0097705F"/>
    <w:rsid w:val="0098456B"/>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697A"/>
    <w:rsid w:val="00EF193A"/>
    <w:rsid w:val="00EF4ACB"/>
    <w:rsid w:val="00EF7773"/>
    <w:rsid w:val="00F00DC3"/>
    <w:rsid w:val="00F02C6C"/>
    <w:rsid w:val="00F0685F"/>
    <w:rsid w:val="00F1042B"/>
    <w:rsid w:val="00F14401"/>
    <w:rsid w:val="00F157E4"/>
    <w:rsid w:val="00F170B6"/>
    <w:rsid w:val="00F34969"/>
    <w:rsid w:val="00F36138"/>
    <w:rsid w:val="00F36F05"/>
    <w:rsid w:val="00F4280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2B4766"/>
    <w:rsid w:val="015B4FE6"/>
    <w:rsid w:val="019E752E"/>
    <w:rsid w:val="01F1797E"/>
    <w:rsid w:val="020F5065"/>
    <w:rsid w:val="02151639"/>
    <w:rsid w:val="022D7E03"/>
    <w:rsid w:val="024B3FA2"/>
    <w:rsid w:val="029E162E"/>
    <w:rsid w:val="029F0F0A"/>
    <w:rsid w:val="02A76009"/>
    <w:rsid w:val="02C20B70"/>
    <w:rsid w:val="02CD1073"/>
    <w:rsid w:val="02D53028"/>
    <w:rsid w:val="02EF2D0D"/>
    <w:rsid w:val="02F10D83"/>
    <w:rsid w:val="02F56D74"/>
    <w:rsid w:val="03620A00"/>
    <w:rsid w:val="03975A47"/>
    <w:rsid w:val="03AD58A1"/>
    <w:rsid w:val="03B574CA"/>
    <w:rsid w:val="03B73B02"/>
    <w:rsid w:val="03BA4F03"/>
    <w:rsid w:val="03F60FF6"/>
    <w:rsid w:val="040A3779"/>
    <w:rsid w:val="04171F2E"/>
    <w:rsid w:val="04311897"/>
    <w:rsid w:val="04732C18"/>
    <w:rsid w:val="047D0C94"/>
    <w:rsid w:val="04817F7C"/>
    <w:rsid w:val="049E65B3"/>
    <w:rsid w:val="04C80F29"/>
    <w:rsid w:val="04CA56EA"/>
    <w:rsid w:val="04D94E5A"/>
    <w:rsid w:val="04E35219"/>
    <w:rsid w:val="04F27A0F"/>
    <w:rsid w:val="050B4139"/>
    <w:rsid w:val="050B6D23"/>
    <w:rsid w:val="05250D40"/>
    <w:rsid w:val="058232AB"/>
    <w:rsid w:val="05AF07C5"/>
    <w:rsid w:val="05C37373"/>
    <w:rsid w:val="05CA273A"/>
    <w:rsid w:val="05D215EF"/>
    <w:rsid w:val="05D77010"/>
    <w:rsid w:val="05E06A11"/>
    <w:rsid w:val="060A6B23"/>
    <w:rsid w:val="066833E1"/>
    <w:rsid w:val="069444AD"/>
    <w:rsid w:val="06982BF4"/>
    <w:rsid w:val="06A21828"/>
    <w:rsid w:val="06B33896"/>
    <w:rsid w:val="06D849E3"/>
    <w:rsid w:val="072A1D34"/>
    <w:rsid w:val="07474D13"/>
    <w:rsid w:val="074C7FD7"/>
    <w:rsid w:val="07551C7F"/>
    <w:rsid w:val="075C3EAA"/>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502F56"/>
    <w:rsid w:val="096216D9"/>
    <w:rsid w:val="099F57EF"/>
    <w:rsid w:val="09BA7A15"/>
    <w:rsid w:val="09C401B9"/>
    <w:rsid w:val="09C95739"/>
    <w:rsid w:val="09CF62AD"/>
    <w:rsid w:val="09E244F6"/>
    <w:rsid w:val="09F20008"/>
    <w:rsid w:val="0A023FB1"/>
    <w:rsid w:val="0A0C5900"/>
    <w:rsid w:val="0A197F04"/>
    <w:rsid w:val="0A4F76B2"/>
    <w:rsid w:val="0A5F4742"/>
    <w:rsid w:val="0A8C7FBE"/>
    <w:rsid w:val="0A956DF9"/>
    <w:rsid w:val="0AAA3CA9"/>
    <w:rsid w:val="0AB75AFC"/>
    <w:rsid w:val="0ABC31D2"/>
    <w:rsid w:val="0AF763A7"/>
    <w:rsid w:val="0B0D2956"/>
    <w:rsid w:val="0B0F1525"/>
    <w:rsid w:val="0B541ACE"/>
    <w:rsid w:val="0B5A2EE9"/>
    <w:rsid w:val="0B5A772D"/>
    <w:rsid w:val="0B6C2CFE"/>
    <w:rsid w:val="0B9B1EC9"/>
    <w:rsid w:val="0BB757CA"/>
    <w:rsid w:val="0BDE6F3F"/>
    <w:rsid w:val="0BE466EC"/>
    <w:rsid w:val="0BFD1F5C"/>
    <w:rsid w:val="0BFE67EC"/>
    <w:rsid w:val="0C003F78"/>
    <w:rsid w:val="0C204E70"/>
    <w:rsid w:val="0C2D757F"/>
    <w:rsid w:val="0C356B34"/>
    <w:rsid w:val="0C784E9F"/>
    <w:rsid w:val="0CA96969"/>
    <w:rsid w:val="0CBB1D28"/>
    <w:rsid w:val="0CBB748F"/>
    <w:rsid w:val="0CC76181"/>
    <w:rsid w:val="0CCD6854"/>
    <w:rsid w:val="0CFA3905"/>
    <w:rsid w:val="0D014E65"/>
    <w:rsid w:val="0D121551"/>
    <w:rsid w:val="0D170A0B"/>
    <w:rsid w:val="0D285246"/>
    <w:rsid w:val="0D432F2E"/>
    <w:rsid w:val="0D676AC1"/>
    <w:rsid w:val="0D725B91"/>
    <w:rsid w:val="0D875AFF"/>
    <w:rsid w:val="0DA016A5"/>
    <w:rsid w:val="0DAA1045"/>
    <w:rsid w:val="0DC65EDD"/>
    <w:rsid w:val="0DD76079"/>
    <w:rsid w:val="0DDA1804"/>
    <w:rsid w:val="0DDE26E1"/>
    <w:rsid w:val="0DE01542"/>
    <w:rsid w:val="0DF04D16"/>
    <w:rsid w:val="0E0843E4"/>
    <w:rsid w:val="0E1D38D5"/>
    <w:rsid w:val="0E7616B1"/>
    <w:rsid w:val="0EA33B28"/>
    <w:rsid w:val="0EAE7491"/>
    <w:rsid w:val="0F1F0FBB"/>
    <w:rsid w:val="0F5A4B2F"/>
    <w:rsid w:val="0F7A0D2D"/>
    <w:rsid w:val="0F8103EF"/>
    <w:rsid w:val="0F9F6447"/>
    <w:rsid w:val="0FCE1EC6"/>
    <w:rsid w:val="0FFB78FE"/>
    <w:rsid w:val="100F2243"/>
    <w:rsid w:val="10355FC1"/>
    <w:rsid w:val="103D7690"/>
    <w:rsid w:val="10703EDE"/>
    <w:rsid w:val="107E3940"/>
    <w:rsid w:val="10C965B4"/>
    <w:rsid w:val="10DD37A9"/>
    <w:rsid w:val="10DF4586"/>
    <w:rsid w:val="11296FB1"/>
    <w:rsid w:val="116B4740"/>
    <w:rsid w:val="116C2CD9"/>
    <w:rsid w:val="11D87F8D"/>
    <w:rsid w:val="11DD1A9C"/>
    <w:rsid w:val="11ED24F4"/>
    <w:rsid w:val="11F76BA0"/>
    <w:rsid w:val="11FA6155"/>
    <w:rsid w:val="1236627D"/>
    <w:rsid w:val="12574DAE"/>
    <w:rsid w:val="128B14A3"/>
    <w:rsid w:val="12AF702F"/>
    <w:rsid w:val="12D97213"/>
    <w:rsid w:val="12EA61CA"/>
    <w:rsid w:val="12F4018B"/>
    <w:rsid w:val="12F61353"/>
    <w:rsid w:val="13067956"/>
    <w:rsid w:val="13393441"/>
    <w:rsid w:val="13400886"/>
    <w:rsid w:val="13423ECD"/>
    <w:rsid w:val="134D0507"/>
    <w:rsid w:val="135B3686"/>
    <w:rsid w:val="136D0E02"/>
    <w:rsid w:val="13733A5A"/>
    <w:rsid w:val="13852DAE"/>
    <w:rsid w:val="13C67322"/>
    <w:rsid w:val="13F247DF"/>
    <w:rsid w:val="13F86495"/>
    <w:rsid w:val="143F1061"/>
    <w:rsid w:val="14561F92"/>
    <w:rsid w:val="149F743C"/>
    <w:rsid w:val="14B636CC"/>
    <w:rsid w:val="14FE6CBC"/>
    <w:rsid w:val="151F1FE8"/>
    <w:rsid w:val="153407B6"/>
    <w:rsid w:val="15345551"/>
    <w:rsid w:val="154C4A4E"/>
    <w:rsid w:val="15593193"/>
    <w:rsid w:val="15794299"/>
    <w:rsid w:val="157A6C7F"/>
    <w:rsid w:val="15A02CD7"/>
    <w:rsid w:val="15AD5393"/>
    <w:rsid w:val="15DB7030"/>
    <w:rsid w:val="15FF1177"/>
    <w:rsid w:val="161B448A"/>
    <w:rsid w:val="1649447D"/>
    <w:rsid w:val="1653176D"/>
    <w:rsid w:val="16BF7265"/>
    <w:rsid w:val="16C84A74"/>
    <w:rsid w:val="16D72F09"/>
    <w:rsid w:val="16DA23BC"/>
    <w:rsid w:val="17115B56"/>
    <w:rsid w:val="171C5F33"/>
    <w:rsid w:val="17494CAD"/>
    <w:rsid w:val="17574B79"/>
    <w:rsid w:val="1762670B"/>
    <w:rsid w:val="17A80401"/>
    <w:rsid w:val="17BD0178"/>
    <w:rsid w:val="17CA1B58"/>
    <w:rsid w:val="180E626C"/>
    <w:rsid w:val="180F3C9E"/>
    <w:rsid w:val="181E7CD6"/>
    <w:rsid w:val="188548C4"/>
    <w:rsid w:val="18A54ED6"/>
    <w:rsid w:val="18B43502"/>
    <w:rsid w:val="18BB08AE"/>
    <w:rsid w:val="18BD7EDC"/>
    <w:rsid w:val="18CB0624"/>
    <w:rsid w:val="18D04F41"/>
    <w:rsid w:val="18E549D9"/>
    <w:rsid w:val="18F36655"/>
    <w:rsid w:val="191775ED"/>
    <w:rsid w:val="191C4BB7"/>
    <w:rsid w:val="194D6C45"/>
    <w:rsid w:val="197130A3"/>
    <w:rsid w:val="19847426"/>
    <w:rsid w:val="19940E1D"/>
    <w:rsid w:val="199E7D0E"/>
    <w:rsid w:val="19EB4207"/>
    <w:rsid w:val="1A384548"/>
    <w:rsid w:val="1A5012A8"/>
    <w:rsid w:val="1A9A6D78"/>
    <w:rsid w:val="1AA439B7"/>
    <w:rsid w:val="1AC1396F"/>
    <w:rsid w:val="1AC612CA"/>
    <w:rsid w:val="1AD20E0C"/>
    <w:rsid w:val="1AE32520"/>
    <w:rsid w:val="1AE6663D"/>
    <w:rsid w:val="1AF20311"/>
    <w:rsid w:val="1AFA2B27"/>
    <w:rsid w:val="1B440113"/>
    <w:rsid w:val="1B6A60FA"/>
    <w:rsid w:val="1B7C7BDB"/>
    <w:rsid w:val="1B7D02A5"/>
    <w:rsid w:val="1B986CAA"/>
    <w:rsid w:val="1BF75382"/>
    <w:rsid w:val="1BF9122C"/>
    <w:rsid w:val="1C1B432C"/>
    <w:rsid w:val="1C6C7CE5"/>
    <w:rsid w:val="1C7301F2"/>
    <w:rsid w:val="1C785E7A"/>
    <w:rsid w:val="1C8A2E5D"/>
    <w:rsid w:val="1CBE3804"/>
    <w:rsid w:val="1D383050"/>
    <w:rsid w:val="1DB44D09"/>
    <w:rsid w:val="1DD079B5"/>
    <w:rsid w:val="1DE8351F"/>
    <w:rsid w:val="1DEE439D"/>
    <w:rsid w:val="1E010570"/>
    <w:rsid w:val="1E3964F6"/>
    <w:rsid w:val="1E401394"/>
    <w:rsid w:val="1E5D3CF4"/>
    <w:rsid w:val="1E83555C"/>
    <w:rsid w:val="1E9D4AF2"/>
    <w:rsid w:val="1EA603AC"/>
    <w:rsid w:val="1EB13E69"/>
    <w:rsid w:val="1ED80547"/>
    <w:rsid w:val="1EF503D0"/>
    <w:rsid w:val="1F0C1276"/>
    <w:rsid w:val="1F59095F"/>
    <w:rsid w:val="1F6C31C8"/>
    <w:rsid w:val="1F806681"/>
    <w:rsid w:val="1F8718C6"/>
    <w:rsid w:val="1FA106F8"/>
    <w:rsid w:val="1FB9215D"/>
    <w:rsid w:val="1FC37B46"/>
    <w:rsid w:val="1FD13EEB"/>
    <w:rsid w:val="201D27FE"/>
    <w:rsid w:val="204764AE"/>
    <w:rsid w:val="204A2616"/>
    <w:rsid w:val="205617A3"/>
    <w:rsid w:val="20651585"/>
    <w:rsid w:val="206A6B9C"/>
    <w:rsid w:val="207818B6"/>
    <w:rsid w:val="208A3C5B"/>
    <w:rsid w:val="20925C21"/>
    <w:rsid w:val="20AE3B2D"/>
    <w:rsid w:val="20CF6C87"/>
    <w:rsid w:val="20E13301"/>
    <w:rsid w:val="20E9346F"/>
    <w:rsid w:val="20F3262C"/>
    <w:rsid w:val="20F45664"/>
    <w:rsid w:val="212A1108"/>
    <w:rsid w:val="21553995"/>
    <w:rsid w:val="217607C6"/>
    <w:rsid w:val="217B1380"/>
    <w:rsid w:val="21EB7BB0"/>
    <w:rsid w:val="21EF6B26"/>
    <w:rsid w:val="229D6DB5"/>
    <w:rsid w:val="22B02F82"/>
    <w:rsid w:val="22B77769"/>
    <w:rsid w:val="22C01CA0"/>
    <w:rsid w:val="22C34604"/>
    <w:rsid w:val="22D81854"/>
    <w:rsid w:val="22EC5646"/>
    <w:rsid w:val="22F907B9"/>
    <w:rsid w:val="230611AF"/>
    <w:rsid w:val="234F0F84"/>
    <w:rsid w:val="235242DA"/>
    <w:rsid w:val="237905EE"/>
    <w:rsid w:val="239E0D4A"/>
    <w:rsid w:val="23EC0D5E"/>
    <w:rsid w:val="240E3D46"/>
    <w:rsid w:val="24757CA7"/>
    <w:rsid w:val="24D303E7"/>
    <w:rsid w:val="24E0054D"/>
    <w:rsid w:val="24E13A49"/>
    <w:rsid w:val="256C5CE5"/>
    <w:rsid w:val="257951AC"/>
    <w:rsid w:val="259A582D"/>
    <w:rsid w:val="25A20927"/>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51016E"/>
    <w:rsid w:val="27636994"/>
    <w:rsid w:val="27AC65E6"/>
    <w:rsid w:val="27AE55C0"/>
    <w:rsid w:val="27B506FD"/>
    <w:rsid w:val="27C65F2C"/>
    <w:rsid w:val="27E674F0"/>
    <w:rsid w:val="28112839"/>
    <w:rsid w:val="28185A83"/>
    <w:rsid w:val="281D3BFC"/>
    <w:rsid w:val="282615FA"/>
    <w:rsid w:val="283F0815"/>
    <w:rsid w:val="288C08FD"/>
    <w:rsid w:val="28964FEA"/>
    <w:rsid w:val="289E041E"/>
    <w:rsid w:val="28A40771"/>
    <w:rsid w:val="28E54CE7"/>
    <w:rsid w:val="28FB5B55"/>
    <w:rsid w:val="2906014C"/>
    <w:rsid w:val="290E5980"/>
    <w:rsid w:val="29414FB0"/>
    <w:rsid w:val="294206B6"/>
    <w:rsid w:val="29507241"/>
    <w:rsid w:val="295E626A"/>
    <w:rsid w:val="29773B9B"/>
    <w:rsid w:val="29CF181E"/>
    <w:rsid w:val="29EE16A1"/>
    <w:rsid w:val="2A0B4F4C"/>
    <w:rsid w:val="2A5D6B28"/>
    <w:rsid w:val="2AA953CC"/>
    <w:rsid w:val="2ADC686D"/>
    <w:rsid w:val="2AF90B43"/>
    <w:rsid w:val="2AFC6CA3"/>
    <w:rsid w:val="2B037B2B"/>
    <w:rsid w:val="2B5D348F"/>
    <w:rsid w:val="2BAE156E"/>
    <w:rsid w:val="2BE268F9"/>
    <w:rsid w:val="2C084DF8"/>
    <w:rsid w:val="2C136339"/>
    <w:rsid w:val="2C292654"/>
    <w:rsid w:val="2C576343"/>
    <w:rsid w:val="2C8503A8"/>
    <w:rsid w:val="2CC55886"/>
    <w:rsid w:val="2CEE0D78"/>
    <w:rsid w:val="2CF37C30"/>
    <w:rsid w:val="2CFF3C04"/>
    <w:rsid w:val="2D035763"/>
    <w:rsid w:val="2D34163E"/>
    <w:rsid w:val="2D6F09FB"/>
    <w:rsid w:val="2D932A0D"/>
    <w:rsid w:val="2DDA2F6B"/>
    <w:rsid w:val="2DEE2801"/>
    <w:rsid w:val="2DFC459B"/>
    <w:rsid w:val="2E0163A1"/>
    <w:rsid w:val="2E020414"/>
    <w:rsid w:val="2E270334"/>
    <w:rsid w:val="2E3D4AAE"/>
    <w:rsid w:val="2E734702"/>
    <w:rsid w:val="2E9E3D6B"/>
    <w:rsid w:val="2EEA4CFC"/>
    <w:rsid w:val="2F0E5770"/>
    <w:rsid w:val="2F110364"/>
    <w:rsid w:val="2F1159FB"/>
    <w:rsid w:val="2F1B7347"/>
    <w:rsid w:val="2F3169E2"/>
    <w:rsid w:val="2F555A55"/>
    <w:rsid w:val="2F8006F3"/>
    <w:rsid w:val="2F927775"/>
    <w:rsid w:val="2FAF0127"/>
    <w:rsid w:val="2FB93473"/>
    <w:rsid w:val="2FBE5D1A"/>
    <w:rsid w:val="2FE253ED"/>
    <w:rsid w:val="2FF7387C"/>
    <w:rsid w:val="30330B4F"/>
    <w:rsid w:val="30601421"/>
    <w:rsid w:val="308E2433"/>
    <w:rsid w:val="309D7161"/>
    <w:rsid w:val="30D718DA"/>
    <w:rsid w:val="30E04A7E"/>
    <w:rsid w:val="31270BF1"/>
    <w:rsid w:val="315E1E05"/>
    <w:rsid w:val="317358C4"/>
    <w:rsid w:val="31772EC7"/>
    <w:rsid w:val="319B18F4"/>
    <w:rsid w:val="31AA6249"/>
    <w:rsid w:val="31AD68E8"/>
    <w:rsid w:val="3201785A"/>
    <w:rsid w:val="32742892"/>
    <w:rsid w:val="32940FFF"/>
    <w:rsid w:val="329D070B"/>
    <w:rsid w:val="32C93BA1"/>
    <w:rsid w:val="32EB4897"/>
    <w:rsid w:val="330970D2"/>
    <w:rsid w:val="33564111"/>
    <w:rsid w:val="335A27B8"/>
    <w:rsid w:val="339428B5"/>
    <w:rsid w:val="33A04D67"/>
    <w:rsid w:val="33E911B4"/>
    <w:rsid w:val="33F4713A"/>
    <w:rsid w:val="3413747F"/>
    <w:rsid w:val="3427328E"/>
    <w:rsid w:val="344F0EF3"/>
    <w:rsid w:val="34670FD0"/>
    <w:rsid w:val="348047B3"/>
    <w:rsid w:val="34AD629D"/>
    <w:rsid w:val="34D04708"/>
    <w:rsid w:val="34D65784"/>
    <w:rsid w:val="351B37C3"/>
    <w:rsid w:val="3579545F"/>
    <w:rsid w:val="357C67BF"/>
    <w:rsid w:val="3580166D"/>
    <w:rsid w:val="35843E04"/>
    <w:rsid w:val="35A01FA1"/>
    <w:rsid w:val="36010FB1"/>
    <w:rsid w:val="36107B02"/>
    <w:rsid w:val="36270BAD"/>
    <w:rsid w:val="36932590"/>
    <w:rsid w:val="369A77E1"/>
    <w:rsid w:val="36BD5820"/>
    <w:rsid w:val="36F10ADE"/>
    <w:rsid w:val="36F14685"/>
    <w:rsid w:val="36F74043"/>
    <w:rsid w:val="372C4753"/>
    <w:rsid w:val="3735731E"/>
    <w:rsid w:val="376C68D2"/>
    <w:rsid w:val="377C02E6"/>
    <w:rsid w:val="37957350"/>
    <w:rsid w:val="379E3181"/>
    <w:rsid w:val="37B62A43"/>
    <w:rsid w:val="37F53759"/>
    <w:rsid w:val="38123006"/>
    <w:rsid w:val="38182795"/>
    <w:rsid w:val="38271D42"/>
    <w:rsid w:val="382D2531"/>
    <w:rsid w:val="38D7756D"/>
    <w:rsid w:val="38DD3F57"/>
    <w:rsid w:val="38E90089"/>
    <w:rsid w:val="395B51EE"/>
    <w:rsid w:val="396C1B92"/>
    <w:rsid w:val="39850357"/>
    <w:rsid w:val="398E0F73"/>
    <w:rsid w:val="39A36682"/>
    <w:rsid w:val="39C26276"/>
    <w:rsid w:val="39FB6C08"/>
    <w:rsid w:val="3A0C283C"/>
    <w:rsid w:val="3A0E226D"/>
    <w:rsid w:val="3A437DEA"/>
    <w:rsid w:val="3A4A7FD1"/>
    <w:rsid w:val="3A5E2E76"/>
    <w:rsid w:val="3AC96C64"/>
    <w:rsid w:val="3ADE33A7"/>
    <w:rsid w:val="3B2A54F4"/>
    <w:rsid w:val="3B30778C"/>
    <w:rsid w:val="3B7032B4"/>
    <w:rsid w:val="3BAD502E"/>
    <w:rsid w:val="3BCF77B8"/>
    <w:rsid w:val="3BE473AB"/>
    <w:rsid w:val="3BE80263"/>
    <w:rsid w:val="3BEC4627"/>
    <w:rsid w:val="3C070B8D"/>
    <w:rsid w:val="3C1529DB"/>
    <w:rsid w:val="3CB17110"/>
    <w:rsid w:val="3CE10720"/>
    <w:rsid w:val="3CEA43DA"/>
    <w:rsid w:val="3CF074D2"/>
    <w:rsid w:val="3D122A6B"/>
    <w:rsid w:val="3D44357E"/>
    <w:rsid w:val="3D7A5A64"/>
    <w:rsid w:val="3D7D22A5"/>
    <w:rsid w:val="3D806047"/>
    <w:rsid w:val="3DC94D16"/>
    <w:rsid w:val="3E09759C"/>
    <w:rsid w:val="3E597723"/>
    <w:rsid w:val="3EA87AD7"/>
    <w:rsid w:val="3EC12249"/>
    <w:rsid w:val="3EC7071B"/>
    <w:rsid w:val="3EE534FB"/>
    <w:rsid w:val="3EF163F0"/>
    <w:rsid w:val="3EF35555"/>
    <w:rsid w:val="3F1F7BBE"/>
    <w:rsid w:val="3F29184B"/>
    <w:rsid w:val="3F2A1669"/>
    <w:rsid w:val="3F2A5A1C"/>
    <w:rsid w:val="3F3146B5"/>
    <w:rsid w:val="3F583F13"/>
    <w:rsid w:val="3FE8407F"/>
    <w:rsid w:val="3FF64002"/>
    <w:rsid w:val="40083803"/>
    <w:rsid w:val="40575E21"/>
    <w:rsid w:val="406121A6"/>
    <w:rsid w:val="40664832"/>
    <w:rsid w:val="408B6047"/>
    <w:rsid w:val="40E439A9"/>
    <w:rsid w:val="410C0B01"/>
    <w:rsid w:val="412B15D8"/>
    <w:rsid w:val="412B4816"/>
    <w:rsid w:val="41764222"/>
    <w:rsid w:val="41841B1C"/>
    <w:rsid w:val="419775EC"/>
    <w:rsid w:val="41B94E35"/>
    <w:rsid w:val="41CE2EB8"/>
    <w:rsid w:val="41F61BE6"/>
    <w:rsid w:val="41FC4E1E"/>
    <w:rsid w:val="423F71A7"/>
    <w:rsid w:val="425B7C9B"/>
    <w:rsid w:val="42887F73"/>
    <w:rsid w:val="42CB03DE"/>
    <w:rsid w:val="42E36970"/>
    <w:rsid w:val="42E63CE7"/>
    <w:rsid w:val="42F6307C"/>
    <w:rsid w:val="430B7913"/>
    <w:rsid w:val="431B2780"/>
    <w:rsid w:val="43291D80"/>
    <w:rsid w:val="4334792F"/>
    <w:rsid w:val="434B23AC"/>
    <w:rsid w:val="43CC24C0"/>
    <w:rsid w:val="43DE3C5C"/>
    <w:rsid w:val="43E07956"/>
    <w:rsid w:val="44126189"/>
    <w:rsid w:val="442833CC"/>
    <w:rsid w:val="443313BE"/>
    <w:rsid w:val="444A4FF2"/>
    <w:rsid w:val="444B65C3"/>
    <w:rsid w:val="444C1F91"/>
    <w:rsid w:val="444F3637"/>
    <w:rsid w:val="445B6DA9"/>
    <w:rsid w:val="445F490A"/>
    <w:rsid w:val="44A7743A"/>
    <w:rsid w:val="44B647EC"/>
    <w:rsid w:val="44ED7F5F"/>
    <w:rsid w:val="44F24CFD"/>
    <w:rsid w:val="44FA1A80"/>
    <w:rsid w:val="454879AB"/>
    <w:rsid w:val="45592BB7"/>
    <w:rsid w:val="45813EBC"/>
    <w:rsid w:val="4582210E"/>
    <w:rsid w:val="458E3CC3"/>
    <w:rsid w:val="45947D5B"/>
    <w:rsid w:val="45AF684F"/>
    <w:rsid w:val="46184592"/>
    <w:rsid w:val="461C78D9"/>
    <w:rsid w:val="46593148"/>
    <w:rsid w:val="4691727A"/>
    <w:rsid w:val="46A95309"/>
    <w:rsid w:val="46BC1650"/>
    <w:rsid w:val="470C160C"/>
    <w:rsid w:val="4732546E"/>
    <w:rsid w:val="474C338B"/>
    <w:rsid w:val="476942A0"/>
    <w:rsid w:val="477770F6"/>
    <w:rsid w:val="47794A11"/>
    <w:rsid w:val="478E7E3D"/>
    <w:rsid w:val="47A07667"/>
    <w:rsid w:val="47A97C80"/>
    <w:rsid w:val="47B73BC5"/>
    <w:rsid w:val="47BD6E98"/>
    <w:rsid w:val="47E20F0E"/>
    <w:rsid w:val="47FC782A"/>
    <w:rsid w:val="4831330A"/>
    <w:rsid w:val="4835084B"/>
    <w:rsid w:val="487A3570"/>
    <w:rsid w:val="487D4E0F"/>
    <w:rsid w:val="488656B4"/>
    <w:rsid w:val="4893504D"/>
    <w:rsid w:val="489D2DBB"/>
    <w:rsid w:val="48B00D40"/>
    <w:rsid w:val="48B863BD"/>
    <w:rsid w:val="48C87A16"/>
    <w:rsid w:val="49175BB9"/>
    <w:rsid w:val="492A2E03"/>
    <w:rsid w:val="496253FC"/>
    <w:rsid w:val="49A05663"/>
    <w:rsid w:val="49C07947"/>
    <w:rsid w:val="49C22521"/>
    <w:rsid w:val="49CC1B61"/>
    <w:rsid w:val="49D3791F"/>
    <w:rsid w:val="49D80AC8"/>
    <w:rsid w:val="49F07A92"/>
    <w:rsid w:val="4A0B695B"/>
    <w:rsid w:val="4A192915"/>
    <w:rsid w:val="4A3451D3"/>
    <w:rsid w:val="4A55134E"/>
    <w:rsid w:val="4A5C6BD6"/>
    <w:rsid w:val="4A802994"/>
    <w:rsid w:val="4A9860E2"/>
    <w:rsid w:val="4AA063F8"/>
    <w:rsid w:val="4AEA6060"/>
    <w:rsid w:val="4B863FDA"/>
    <w:rsid w:val="4B9C55AC"/>
    <w:rsid w:val="4BA9740C"/>
    <w:rsid w:val="4BE96317"/>
    <w:rsid w:val="4BEC253A"/>
    <w:rsid w:val="4C0C029F"/>
    <w:rsid w:val="4C160B07"/>
    <w:rsid w:val="4C46318E"/>
    <w:rsid w:val="4C861D43"/>
    <w:rsid w:val="4C8E72B5"/>
    <w:rsid w:val="4CE276E1"/>
    <w:rsid w:val="4D067033"/>
    <w:rsid w:val="4D094EC3"/>
    <w:rsid w:val="4D390B4A"/>
    <w:rsid w:val="4D3D0253"/>
    <w:rsid w:val="4DA6611B"/>
    <w:rsid w:val="4DB069A3"/>
    <w:rsid w:val="4DC4764C"/>
    <w:rsid w:val="4DCC5C1D"/>
    <w:rsid w:val="4E27602B"/>
    <w:rsid w:val="4E521D6B"/>
    <w:rsid w:val="4E6631AD"/>
    <w:rsid w:val="4E6F5A5B"/>
    <w:rsid w:val="4E86657B"/>
    <w:rsid w:val="4E960563"/>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CC7F9C"/>
    <w:rsid w:val="50E50C30"/>
    <w:rsid w:val="50F1527D"/>
    <w:rsid w:val="50F43794"/>
    <w:rsid w:val="50F971CB"/>
    <w:rsid w:val="51150CAE"/>
    <w:rsid w:val="512B223C"/>
    <w:rsid w:val="5133250E"/>
    <w:rsid w:val="51373BF2"/>
    <w:rsid w:val="513A0394"/>
    <w:rsid w:val="51447A50"/>
    <w:rsid w:val="51532BB1"/>
    <w:rsid w:val="516B614C"/>
    <w:rsid w:val="51856662"/>
    <w:rsid w:val="519122DF"/>
    <w:rsid w:val="51B318A1"/>
    <w:rsid w:val="51C26EEF"/>
    <w:rsid w:val="51CA41D8"/>
    <w:rsid w:val="51D40972"/>
    <w:rsid w:val="51E00C14"/>
    <w:rsid w:val="51F27101"/>
    <w:rsid w:val="520E6AD8"/>
    <w:rsid w:val="522A20CA"/>
    <w:rsid w:val="522B339C"/>
    <w:rsid w:val="5283118A"/>
    <w:rsid w:val="52AC6A9F"/>
    <w:rsid w:val="52EF71C1"/>
    <w:rsid w:val="52F225D8"/>
    <w:rsid w:val="52F45CCD"/>
    <w:rsid w:val="52FA5B20"/>
    <w:rsid w:val="530974C5"/>
    <w:rsid w:val="53457A4C"/>
    <w:rsid w:val="539226C8"/>
    <w:rsid w:val="53B536AF"/>
    <w:rsid w:val="53BD2BFC"/>
    <w:rsid w:val="53F92819"/>
    <w:rsid w:val="54720159"/>
    <w:rsid w:val="54722B94"/>
    <w:rsid w:val="54732681"/>
    <w:rsid w:val="547D6032"/>
    <w:rsid w:val="548F1278"/>
    <w:rsid w:val="54AB5ED4"/>
    <w:rsid w:val="54CD2830"/>
    <w:rsid w:val="54F46459"/>
    <w:rsid w:val="551B58A9"/>
    <w:rsid w:val="55652EB2"/>
    <w:rsid w:val="557003D6"/>
    <w:rsid w:val="557E5D22"/>
    <w:rsid w:val="55C42E6D"/>
    <w:rsid w:val="55E044FF"/>
    <w:rsid w:val="55E1035C"/>
    <w:rsid w:val="55FA6716"/>
    <w:rsid w:val="56040447"/>
    <w:rsid w:val="560B3A5A"/>
    <w:rsid w:val="565D4368"/>
    <w:rsid w:val="566C065B"/>
    <w:rsid w:val="569577C7"/>
    <w:rsid w:val="5696468A"/>
    <w:rsid w:val="56A874FB"/>
    <w:rsid w:val="56D2314C"/>
    <w:rsid w:val="56E07323"/>
    <w:rsid w:val="56E55A62"/>
    <w:rsid w:val="56F83EAB"/>
    <w:rsid w:val="57102493"/>
    <w:rsid w:val="571A6C24"/>
    <w:rsid w:val="572F4150"/>
    <w:rsid w:val="57517967"/>
    <w:rsid w:val="57554753"/>
    <w:rsid w:val="57746187"/>
    <w:rsid w:val="57BD5CD5"/>
    <w:rsid w:val="57CD6C67"/>
    <w:rsid w:val="57D061B8"/>
    <w:rsid w:val="57D918BF"/>
    <w:rsid w:val="58220C8C"/>
    <w:rsid w:val="583E4148"/>
    <w:rsid w:val="585574BF"/>
    <w:rsid w:val="585764C4"/>
    <w:rsid w:val="58794D51"/>
    <w:rsid w:val="58BA2DFB"/>
    <w:rsid w:val="58BD7A21"/>
    <w:rsid w:val="58D10A12"/>
    <w:rsid w:val="58F44C79"/>
    <w:rsid w:val="59057B52"/>
    <w:rsid w:val="59135BC4"/>
    <w:rsid w:val="5915590B"/>
    <w:rsid w:val="591A2206"/>
    <w:rsid w:val="593C29B5"/>
    <w:rsid w:val="59613301"/>
    <w:rsid w:val="598D20AB"/>
    <w:rsid w:val="59A12448"/>
    <w:rsid w:val="59A20CEF"/>
    <w:rsid w:val="59A90C92"/>
    <w:rsid w:val="59C21F0C"/>
    <w:rsid w:val="59E22F17"/>
    <w:rsid w:val="5A0945F8"/>
    <w:rsid w:val="5A1B0365"/>
    <w:rsid w:val="5A3369E7"/>
    <w:rsid w:val="5A372148"/>
    <w:rsid w:val="5A373F0B"/>
    <w:rsid w:val="5A602A52"/>
    <w:rsid w:val="5A825A30"/>
    <w:rsid w:val="5A9D66C6"/>
    <w:rsid w:val="5A9E0D59"/>
    <w:rsid w:val="5AB74FE5"/>
    <w:rsid w:val="5B0658D8"/>
    <w:rsid w:val="5B0818FB"/>
    <w:rsid w:val="5B0D3DD0"/>
    <w:rsid w:val="5B501F0F"/>
    <w:rsid w:val="5B5C6B06"/>
    <w:rsid w:val="5B712B3B"/>
    <w:rsid w:val="5B766B2C"/>
    <w:rsid w:val="5B7905F2"/>
    <w:rsid w:val="5B921AF6"/>
    <w:rsid w:val="5BCB6EB8"/>
    <w:rsid w:val="5C5A4477"/>
    <w:rsid w:val="5C5E56D9"/>
    <w:rsid w:val="5C7922F8"/>
    <w:rsid w:val="5C8170CA"/>
    <w:rsid w:val="5C9A1A2E"/>
    <w:rsid w:val="5CA16EC6"/>
    <w:rsid w:val="5CE943C9"/>
    <w:rsid w:val="5CEE19DF"/>
    <w:rsid w:val="5D0E484D"/>
    <w:rsid w:val="5D2844A5"/>
    <w:rsid w:val="5D5733BB"/>
    <w:rsid w:val="5D7C523D"/>
    <w:rsid w:val="5D900CE9"/>
    <w:rsid w:val="5D946C58"/>
    <w:rsid w:val="5DBB3FB7"/>
    <w:rsid w:val="5DBC4FA8"/>
    <w:rsid w:val="5DC34051"/>
    <w:rsid w:val="5DC649C6"/>
    <w:rsid w:val="5DDE2318"/>
    <w:rsid w:val="5E2E0CB0"/>
    <w:rsid w:val="5E476F68"/>
    <w:rsid w:val="5E6A7970"/>
    <w:rsid w:val="5E784AB6"/>
    <w:rsid w:val="5E7B0BF2"/>
    <w:rsid w:val="5E8446B2"/>
    <w:rsid w:val="5E9D36BD"/>
    <w:rsid w:val="5EA00934"/>
    <w:rsid w:val="5EC4125E"/>
    <w:rsid w:val="5ED4047E"/>
    <w:rsid w:val="5EF3152F"/>
    <w:rsid w:val="5EFD263A"/>
    <w:rsid w:val="5F0F34D0"/>
    <w:rsid w:val="5F440923"/>
    <w:rsid w:val="5F4748B4"/>
    <w:rsid w:val="5F64278B"/>
    <w:rsid w:val="5F654561"/>
    <w:rsid w:val="5F6C271B"/>
    <w:rsid w:val="5F904FD0"/>
    <w:rsid w:val="5FCB3056"/>
    <w:rsid w:val="5FDB1344"/>
    <w:rsid w:val="5FDE2001"/>
    <w:rsid w:val="5FF57151"/>
    <w:rsid w:val="6014175D"/>
    <w:rsid w:val="606C279B"/>
    <w:rsid w:val="60812042"/>
    <w:rsid w:val="608454B4"/>
    <w:rsid w:val="609C69F7"/>
    <w:rsid w:val="60E97A84"/>
    <w:rsid w:val="61283604"/>
    <w:rsid w:val="612A6AAC"/>
    <w:rsid w:val="612C2D67"/>
    <w:rsid w:val="61453B98"/>
    <w:rsid w:val="619C2C74"/>
    <w:rsid w:val="61A67877"/>
    <w:rsid w:val="61AF4508"/>
    <w:rsid w:val="61D80313"/>
    <w:rsid w:val="62150535"/>
    <w:rsid w:val="629257A5"/>
    <w:rsid w:val="629E66A9"/>
    <w:rsid w:val="62BF1B47"/>
    <w:rsid w:val="62C35B4C"/>
    <w:rsid w:val="62F135AC"/>
    <w:rsid w:val="63073739"/>
    <w:rsid w:val="632E0683"/>
    <w:rsid w:val="63507075"/>
    <w:rsid w:val="63555DAB"/>
    <w:rsid w:val="635F032C"/>
    <w:rsid w:val="63826163"/>
    <w:rsid w:val="6396333E"/>
    <w:rsid w:val="63A77229"/>
    <w:rsid w:val="63AA17BC"/>
    <w:rsid w:val="63BD6B69"/>
    <w:rsid w:val="63DC0214"/>
    <w:rsid w:val="63EF1959"/>
    <w:rsid w:val="63F544FF"/>
    <w:rsid w:val="63FA1F92"/>
    <w:rsid w:val="641A6420"/>
    <w:rsid w:val="64246A93"/>
    <w:rsid w:val="642C35B8"/>
    <w:rsid w:val="6454481E"/>
    <w:rsid w:val="64697AA1"/>
    <w:rsid w:val="646C7AF4"/>
    <w:rsid w:val="6475474E"/>
    <w:rsid w:val="64787118"/>
    <w:rsid w:val="647B6A12"/>
    <w:rsid w:val="649966D5"/>
    <w:rsid w:val="64DF023C"/>
    <w:rsid w:val="64E5191A"/>
    <w:rsid w:val="64F01A5E"/>
    <w:rsid w:val="64FD4EB5"/>
    <w:rsid w:val="6505297C"/>
    <w:rsid w:val="65450531"/>
    <w:rsid w:val="655619EF"/>
    <w:rsid w:val="659B40E2"/>
    <w:rsid w:val="65B31997"/>
    <w:rsid w:val="65B67CEF"/>
    <w:rsid w:val="65C45587"/>
    <w:rsid w:val="663D487D"/>
    <w:rsid w:val="66616106"/>
    <w:rsid w:val="666D606B"/>
    <w:rsid w:val="66764AC1"/>
    <w:rsid w:val="66807C06"/>
    <w:rsid w:val="66A01ADA"/>
    <w:rsid w:val="66AF4CB9"/>
    <w:rsid w:val="66C62311"/>
    <w:rsid w:val="66D87988"/>
    <w:rsid w:val="66DE4873"/>
    <w:rsid w:val="67135649"/>
    <w:rsid w:val="67217EDA"/>
    <w:rsid w:val="674525DF"/>
    <w:rsid w:val="67496CB7"/>
    <w:rsid w:val="675956AF"/>
    <w:rsid w:val="675C03A7"/>
    <w:rsid w:val="67692B2A"/>
    <w:rsid w:val="677376B1"/>
    <w:rsid w:val="677865D8"/>
    <w:rsid w:val="677A52A0"/>
    <w:rsid w:val="678D3148"/>
    <w:rsid w:val="679F2254"/>
    <w:rsid w:val="67A257B0"/>
    <w:rsid w:val="67A447FD"/>
    <w:rsid w:val="67AC12A3"/>
    <w:rsid w:val="67C20C13"/>
    <w:rsid w:val="67CB7002"/>
    <w:rsid w:val="67F405B1"/>
    <w:rsid w:val="67FD51CC"/>
    <w:rsid w:val="68302A15"/>
    <w:rsid w:val="68540675"/>
    <w:rsid w:val="68704583"/>
    <w:rsid w:val="68715FD6"/>
    <w:rsid w:val="68802085"/>
    <w:rsid w:val="688B1E2A"/>
    <w:rsid w:val="68921DB9"/>
    <w:rsid w:val="68AC0141"/>
    <w:rsid w:val="68E42335"/>
    <w:rsid w:val="68F17552"/>
    <w:rsid w:val="690D0F4C"/>
    <w:rsid w:val="690E1962"/>
    <w:rsid w:val="690F696C"/>
    <w:rsid w:val="691864C9"/>
    <w:rsid w:val="695946ED"/>
    <w:rsid w:val="695D07D4"/>
    <w:rsid w:val="69B22068"/>
    <w:rsid w:val="69B81D8B"/>
    <w:rsid w:val="69BC29B9"/>
    <w:rsid w:val="6A1267F2"/>
    <w:rsid w:val="6A394992"/>
    <w:rsid w:val="6A6E24F8"/>
    <w:rsid w:val="6AB41F0E"/>
    <w:rsid w:val="6AB823E7"/>
    <w:rsid w:val="6ABE2D16"/>
    <w:rsid w:val="6AF15904"/>
    <w:rsid w:val="6AFE7004"/>
    <w:rsid w:val="6B016D82"/>
    <w:rsid w:val="6B10254B"/>
    <w:rsid w:val="6B187DB5"/>
    <w:rsid w:val="6B1C5550"/>
    <w:rsid w:val="6B286A04"/>
    <w:rsid w:val="6B3008B0"/>
    <w:rsid w:val="6B3E7CF0"/>
    <w:rsid w:val="6B7324A3"/>
    <w:rsid w:val="6B767770"/>
    <w:rsid w:val="6B8005EE"/>
    <w:rsid w:val="6B9C0CC3"/>
    <w:rsid w:val="6BAE5F38"/>
    <w:rsid w:val="6BB9765C"/>
    <w:rsid w:val="6BF56F35"/>
    <w:rsid w:val="6C085CF9"/>
    <w:rsid w:val="6C1C76E2"/>
    <w:rsid w:val="6C292AF8"/>
    <w:rsid w:val="6C2F6D70"/>
    <w:rsid w:val="6C3106B0"/>
    <w:rsid w:val="6C335661"/>
    <w:rsid w:val="6C51695F"/>
    <w:rsid w:val="6C551D0E"/>
    <w:rsid w:val="6C8376E1"/>
    <w:rsid w:val="6CA74C49"/>
    <w:rsid w:val="6CE54527"/>
    <w:rsid w:val="6CEE4E5F"/>
    <w:rsid w:val="6D084895"/>
    <w:rsid w:val="6D0D5C8C"/>
    <w:rsid w:val="6D2B6338"/>
    <w:rsid w:val="6D392803"/>
    <w:rsid w:val="6D501675"/>
    <w:rsid w:val="6D6D06FE"/>
    <w:rsid w:val="6D967C55"/>
    <w:rsid w:val="6DA41508"/>
    <w:rsid w:val="6DB46329"/>
    <w:rsid w:val="6DDD7AE6"/>
    <w:rsid w:val="6DE07122"/>
    <w:rsid w:val="6DFF6FD8"/>
    <w:rsid w:val="6E0F4F8D"/>
    <w:rsid w:val="6E4551AA"/>
    <w:rsid w:val="6E49726D"/>
    <w:rsid w:val="6E777A18"/>
    <w:rsid w:val="6E806714"/>
    <w:rsid w:val="6EC86F66"/>
    <w:rsid w:val="6F1837E8"/>
    <w:rsid w:val="6F265623"/>
    <w:rsid w:val="6F411E43"/>
    <w:rsid w:val="6F4843EC"/>
    <w:rsid w:val="6F646651"/>
    <w:rsid w:val="6F667AFB"/>
    <w:rsid w:val="6F903151"/>
    <w:rsid w:val="6FB924AE"/>
    <w:rsid w:val="6FED2A00"/>
    <w:rsid w:val="6FF84BF7"/>
    <w:rsid w:val="706408F5"/>
    <w:rsid w:val="70D25448"/>
    <w:rsid w:val="70F11701"/>
    <w:rsid w:val="71241A1C"/>
    <w:rsid w:val="713A123F"/>
    <w:rsid w:val="7143377E"/>
    <w:rsid w:val="717112A0"/>
    <w:rsid w:val="717209D9"/>
    <w:rsid w:val="719B2831"/>
    <w:rsid w:val="71A83B23"/>
    <w:rsid w:val="71EF3DD8"/>
    <w:rsid w:val="71FD46C8"/>
    <w:rsid w:val="720A6707"/>
    <w:rsid w:val="723020A6"/>
    <w:rsid w:val="724006F5"/>
    <w:rsid w:val="724461D3"/>
    <w:rsid w:val="72606A84"/>
    <w:rsid w:val="728D1090"/>
    <w:rsid w:val="72AA49AB"/>
    <w:rsid w:val="72BF1E01"/>
    <w:rsid w:val="72D84BDC"/>
    <w:rsid w:val="732E0930"/>
    <w:rsid w:val="73827BCF"/>
    <w:rsid w:val="73A61FA4"/>
    <w:rsid w:val="73CF4AED"/>
    <w:rsid w:val="73FF08AD"/>
    <w:rsid w:val="74370614"/>
    <w:rsid w:val="744C05EB"/>
    <w:rsid w:val="7456013E"/>
    <w:rsid w:val="74A91DD4"/>
    <w:rsid w:val="74AD3ECC"/>
    <w:rsid w:val="74B76088"/>
    <w:rsid w:val="74DA6B02"/>
    <w:rsid w:val="74DE7F42"/>
    <w:rsid w:val="74EE35BD"/>
    <w:rsid w:val="751F3DFC"/>
    <w:rsid w:val="754B7577"/>
    <w:rsid w:val="754C7DD7"/>
    <w:rsid w:val="756E5A5A"/>
    <w:rsid w:val="75917F6A"/>
    <w:rsid w:val="759D214F"/>
    <w:rsid w:val="75C44E80"/>
    <w:rsid w:val="75D60E9A"/>
    <w:rsid w:val="760616F0"/>
    <w:rsid w:val="765D0680"/>
    <w:rsid w:val="76AE6010"/>
    <w:rsid w:val="76CF41D8"/>
    <w:rsid w:val="76D07E76"/>
    <w:rsid w:val="76D5679B"/>
    <w:rsid w:val="76EB4AE4"/>
    <w:rsid w:val="77144608"/>
    <w:rsid w:val="77273492"/>
    <w:rsid w:val="773A5AF5"/>
    <w:rsid w:val="773F2ADD"/>
    <w:rsid w:val="776532E7"/>
    <w:rsid w:val="779E71C5"/>
    <w:rsid w:val="781010E8"/>
    <w:rsid w:val="78746DE5"/>
    <w:rsid w:val="78A85CB4"/>
    <w:rsid w:val="78BE113F"/>
    <w:rsid w:val="78C6021B"/>
    <w:rsid w:val="78D87EC3"/>
    <w:rsid w:val="78F46178"/>
    <w:rsid w:val="79563A51"/>
    <w:rsid w:val="795702AF"/>
    <w:rsid w:val="797E4182"/>
    <w:rsid w:val="79837B38"/>
    <w:rsid w:val="79A42680"/>
    <w:rsid w:val="79B8361C"/>
    <w:rsid w:val="7A077CF2"/>
    <w:rsid w:val="7A13105B"/>
    <w:rsid w:val="7A1E7A72"/>
    <w:rsid w:val="7A270B4B"/>
    <w:rsid w:val="7A3F65B5"/>
    <w:rsid w:val="7A4331A1"/>
    <w:rsid w:val="7A61783D"/>
    <w:rsid w:val="7A6B7556"/>
    <w:rsid w:val="7A6D1318"/>
    <w:rsid w:val="7A8A74AA"/>
    <w:rsid w:val="7ABE07EB"/>
    <w:rsid w:val="7ACF6F09"/>
    <w:rsid w:val="7AD03448"/>
    <w:rsid w:val="7AF87191"/>
    <w:rsid w:val="7AFA6703"/>
    <w:rsid w:val="7B097D43"/>
    <w:rsid w:val="7B0B1250"/>
    <w:rsid w:val="7B1F5D08"/>
    <w:rsid w:val="7B4807C1"/>
    <w:rsid w:val="7B586DCA"/>
    <w:rsid w:val="7BE74B39"/>
    <w:rsid w:val="7BE92E0E"/>
    <w:rsid w:val="7C342F25"/>
    <w:rsid w:val="7C440408"/>
    <w:rsid w:val="7C5E5DE2"/>
    <w:rsid w:val="7C6158D2"/>
    <w:rsid w:val="7C6C7980"/>
    <w:rsid w:val="7C6E74D2"/>
    <w:rsid w:val="7C981A84"/>
    <w:rsid w:val="7C9C622E"/>
    <w:rsid w:val="7CD14CD1"/>
    <w:rsid w:val="7CF10ECB"/>
    <w:rsid w:val="7CF678C5"/>
    <w:rsid w:val="7D1A178A"/>
    <w:rsid w:val="7D5E18C3"/>
    <w:rsid w:val="7D8D48F5"/>
    <w:rsid w:val="7D9028AF"/>
    <w:rsid w:val="7D9A3FBE"/>
    <w:rsid w:val="7DC4589D"/>
    <w:rsid w:val="7DFA53A3"/>
    <w:rsid w:val="7E362C81"/>
    <w:rsid w:val="7E7478DA"/>
    <w:rsid w:val="7E7649B7"/>
    <w:rsid w:val="7E786CE1"/>
    <w:rsid w:val="7EA05279"/>
    <w:rsid w:val="7F37003F"/>
    <w:rsid w:val="7F8518D8"/>
    <w:rsid w:val="7F9D1201"/>
    <w:rsid w:val="7FA10664"/>
    <w:rsid w:val="7FA51F7A"/>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spacing w:before="340" w:after="330" w:line="578" w:lineRule="auto"/>
    </w:pPr>
    <w:rPr>
      <w:kern w:val="44"/>
      <w:sz w:val="44"/>
      <w:szCs w:val="4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77"/>
    <w:qFormat/>
    <w:uiPriority w:val="0"/>
    <w:pPr>
      <w:keepNext/>
      <w:keepLines/>
      <w:spacing w:before="260" w:after="260" w:line="416" w:lineRule="auto"/>
      <w:outlineLvl w:val="2"/>
    </w:pPr>
    <w:rPr>
      <w:b/>
      <w:bCs/>
      <w:kern w:val="0"/>
      <w:sz w:val="32"/>
      <w:szCs w:val="32"/>
      <w:lang w:val="zh-CN"/>
    </w:rPr>
  </w:style>
  <w:style w:type="paragraph" w:styleId="5">
    <w:name w:val="heading 4"/>
    <w:basedOn w:val="1"/>
    <w:next w:val="1"/>
    <w:link w:val="78"/>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7"/>
    <w:link w:val="79"/>
    <w:qFormat/>
    <w:uiPriority w:val="0"/>
    <w:pPr>
      <w:keepNext/>
      <w:numPr>
        <w:ilvl w:val="0"/>
        <w:numId w:val="1"/>
      </w:numPr>
      <w:spacing w:line="360" w:lineRule="auto"/>
      <w:outlineLvl w:val="4"/>
    </w:pPr>
    <w:rPr>
      <w:sz w:val="28"/>
      <w:szCs w:val="20"/>
      <w:lang w:val="zh-CN"/>
    </w:rPr>
  </w:style>
  <w:style w:type="paragraph" w:styleId="8">
    <w:name w:val="heading 6"/>
    <w:basedOn w:val="1"/>
    <w:next w:val="1"/>
    <w:link w:val="80"/>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9">
    <w:name w:val="heading 7"/>
    <w:basedOn w:val="1"/>
    <w:next w:val="1"/>
    <w:link w:val="81"/>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0">
    <w:name w:val="heading 8"/>
    <w:basedOn w:val="1"/>
    <w:next w:val="1"/>
    <w:link w:val="8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1">
    <w:name w:val="heading 9"/>
    <w:basedOn w:val="1"/>
    <w:next w:val="1"/>
    <w:link w:val="8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Note Heading"/>
    <w:basedOn w:val="1"/>
    <w:next w:val="1"/>
    <w:link w:val="84"/>
    <w:qFormat/>
    <w:uiPriority w:val="0"/>
    <w:pPr>
      <w:jc w:val="center"/>
    </w:pPr>
    <w:rPr>
      <w:rFonts w:eastAsiaTheme="minorEastAsia" w:cstheme="minorBidi"/>
      <w:kern w:val="0"/>
      <w:sz w:val="20"/>
      <w:szCs w:val="20"/>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style>
  <w:style w:type="paragraph" w:styleId="17">
    <w:name w:val="Document Map"/>
    <w:basedOn w:val="1"/>
    <w:link w:val="85"/>
    <w:qFormat/>
    <w:uiPriority w:val="0"/>
    <w:pPr>
      <w:shd w:val="clear" w:color="auto" w:fill="000080"/>
    </w:pPr>
    <w:rPr>
      <w:kern w:val="0"/>
      <w:sz w:val="20"/>
      <w:lang w:val="zh-CN"/>
    </w:rPr>
  </w:style>
  <w:style w:type="paragraph" w:styleId="18">
    <w:name w:val="annotation text"/>
    <w:basedOn w:val="1"/>
    <w:link w:val="86"/>
    <w:qFormat/>
    <w:uiPriority w:val="0"/>
    <w:pPr>
      <w:jc w:val="left"/>
    </w:pPr>
    <w:rPr>
      <w:kern w:val="0"/>
      <w:sz w:val="20"/>
      <w:lang w:val="zh-CN"/>
    </w:rPr>
  </w:style>
  <w:style w:type="paragraph" w:styleId="19">
    <w:name w:val="Salutation"/>
    <w:basedOn w:val="1"/>
    <w:next w:val="1"/>
    <w:link w:val="87"/>
    <w:qFormat/>
    <w:uiPriority w:val="0"/>
    <w:pPr>
      <w:widowControl/>
      <w:jc w:val="left"/>
    </w:pPr>
    <w:rPr>
      <w:rFonts w:ascii="宋体" w:hAnsi="宋体" w:eastAsiaTheme="minorEastAsia" w:cstheme="minorBidi"/>
      <w:kern w:val="0"/>
      <w:sz w:val="20"/>
      <w:szCs w:val="21"/>
      <w:lang w:val="es-ES"/>
    </w:rPr>
  </w:style>
  <w:style w:type="paragraph" w:styleId="20">
    <w:name w:val="Body Text 3"/>
    <w:basedOn w:val="1"/>
    <w:link w:val="88"/>
    <w:qFormat/>
    <w:uiPriority w:val="0"/>
    <w:pPr>
      <w:jc w:val="center"/>
    </w:pPr>
    <w:rPr>
      <w:rFonts w:ascii="宋体"/>
      <w:kern w:val="0"/>
      <w:sz w:val="24"/>
      <w:lang w:val="zh-CN"/>
    </w:rPr>
  </w:style>
  <w:style w:type="paragraph" w:styleId="21">
    <w:name w:val="Closing"/>
    <w:basedOn w:val="1"/>
    <w:link w:val="89"/>
    <w:qFormat/>
    <w:uiPriority w:val="0"/>
    <w:pPr>
      <w:widowControl/>
      <w:ind w:left="100" w:leftChars="2100"/>
      <w:jc w:val="left"/>
    </w:pPr>
    <w:rPr>
      <w:rFonts w:ascii="宋体" w:hAnsi="宋体" w:eastAsiaTheme="minorEastAsia" w:cstheme="minorBidi"/>
      <w:kern w:val="0"/>
      <w:sz w:val="20"/>
      <w:szCs w:val="21"/>
      <w:lang w:val="es-ES"/>
    </w:rPr>
  </w:style>
  <w:style w:type="paragraph" w:styleId="22">
    <w:name w:val="List Bullet 3"/>
    <w:basedOn w:val="1"/>
    <w:qFormat/>
    <w:uiPriority w:val="0"/>
    <w:pPr>
      <w:tabs>
        <w:tab w:val="left" w:pos="1200"/>
      </w:tabs>
      <w:ind w:left="1200" w:leftChars="400" w:hanging="360" w:hangingChars="200"/>
    </w:pPr>
  </w:style>
  <w:style w:type="paragraph" w:styleId="23">
    <w:name w:val="Body Text"/>
    <w:basedOn w:val="1"/>
    <w:next w:val="1"/>
    <w:link w:val="90"/>
    <w:qFormat/>
    <w:uiPriority w:val="0"/>
    <w:pPr>
      <w:tabs>
        <w:tab w:val="left" w:pos="6480"/>
      </w:tabs>
    </w:pPr>
    <w:rPr>
      <w:kern w:val="0"/>
      <w:sz w:val="44"/>
      <w:lang w:val="zh-CN"/>
    </w:rPr>
  </w:style>
  <w:style w:type="paragraph" w:styleId="24">
    <w:name w:val="Body Text Indent"/>
    <w:basedOn w:val="1"/>
    <w:link w:val="91"/>
    <w:qFormat/>
    <w:uiPriority w:val="0"/>
    <w:pPr>
      <w:spacing w:after="120"/>
      <w:ind w:left="420" w:leftChars="200"/>
    </w:pPr>
    <w:rPr>
      <w:kern w:val="0"/>
      <w:sz w:val="20"/>
      <w:lang w:val="zh-CN"/>
    </w:rPr>
  </w:style>
  <w:style w:type="paragraph" w:styleId="25">
    <w:name w:val="List 2"/>
    <w:basedOn w:val="26"/>
    <w:qFormat/>
    <w:uiPriority w:val="0"/>
    <w:pPr>
      <w:spacing w:after="220" w:line="220" w:lineRule="atLeast"/>
      <w:ind w:left="1080" w:hanging="360" w:firstLineChars="0"/>
    </w:pPr>
  </w:style>
  <w:style w:type="paragraph" w:styleId="26">
    <w:name w:val="List"/>
    <w:basedOn w:val="1"/>
    <w:qFormat/>
    <w:uiPriority w:val="0"/>
    <w:pPr>
      <w:ind w:left="200" w:hanging="200" w:hangingChars="200"/>
    </w:pPr>
    <w:rPr>
      <w:szCs w:val="20"/>
    </w:rPr>
  </w:style>
  <w:style w:type="paragraph" w:styleId="27">
    <w:name w:val="Block Text"/>
    <w:basedOn w:val="1"/>
    <w:qFormat/>
    <w:uiPriority w:val="0"/>
    <w:pPr>
      <w:ind w:left="-180" w:right="-154"/>
      <w:jc w:val="left"/>
    </w:pPr>
    <w:rPr>
      <w:rFonts w:ascii="宋体"/>
      <w:sz w:val="24"/>
      <w:szCs w:val="20"/>
    </w:rPr>
  </w:style>
  <w:style w:type="paragraph" w:styleId="28">
    <w:name w:val="List Bullet 2"/>
    <w:basedOn w:val="1"/>
    <w:qFormat/>
    <w:uiPriority w:val="0"/>
    <w:pPr>
      <w:tabs>
        <w:tab w:val="left" w:pos="780"/>
      </w:tabs>
      <w:ind w:left="780" w:leftChars="200" w:hanging="360" w:hangingChars="200"/>
    </w:pPr>
  </w:style>
  <w:style w:type="paragraph" w:styleId="29">
    <w:name w:val="toc 5"/>
    <w:basedOn w:val="1"/>
    <w:next w:val="1"/>
    <w:qFormat/>
    <w:uiPriority w:val="39"/>
    <w:pPr>
      <w:ind w:left="840"/>
      <w:jc w:val="left"/>
    </w:pPr>
    <w:rPr>
      <w:rFonts w:ascii="Calibri" w:hAnsi="Calibri"/>
      <w:sz w:val="18"/>
      <w:szCs w:val="18"/>
    </w:rPr>
  </w:style>
  <w:style w:type="paragraph" w:styleId="30">
    <w:name w:val="toc 3"/>
    <w:basedOn w:val="1"/>
    <w:next w:val="1"/>
    <w:qFormat/>
    <w:uiPriority w:val="39"/>
    <w:pPr>
      <w:ind w:left="420"/>
      <w:jc w:val="left"/>
    </w:pPr>
    <w:rPr>
      <w:rFonts w:ascii="Calibri" w:hAnsi="Calibri"/>
      <w:iCs/>
      <w:sz w:val="20"/>
      <w:szCs w:val="20"/>
    </w:rPr>
  </w:style>
  <w:style w:type="paragraph" w:styleId="31">
    <w:name w:val="Plain Text"/>
    <w:basedOn w:val="1"/>
    <w:link w:val="92"/>
    <w:qFormat/>
    <w:uiPriority w:val="0"/>
    <w:rPr>
      <w:rFonts w:ascii="宋体" w:hAnsi="Courier New"/>
      <w:kern w:val="0"/>
      <w:sz w:val="20"/>
      <w:szCs w:val="20"/>
      <w:lang w:val="zh-CN"/>
    </w:rPr>
  </w:style>
  <w:style w:type="paragraph" w:styleId="32">
    <w:name w:val="List Bullet 5"/>
    <w:basedOn w:val="1"/>
    <w:qFormat/>
    <w:uiPriority w:val="0"/>
    <w:pPr>
      <w:tabs>
        <w:tab w:val="left" w:pos="2040"/>
      </w:tabs>
      <w:ind w:left="2040" w:leftChars="800" w:hanging="360" w:hangingChars="200"/>
    </w:pPr>
  </w:style>
  <w:style w:type="paragraph" w:styleId="33">
    <w:name w:val="toc 8"/>
    <w:basedOn w:val="1"/>
    <w:next w:val="1"/>
    <w:qFormat/>
    <w:uiPriority w:val="39"/>
    <w:pPr>
      <w:ind w:left="1470"/>
      <w:jc w:val="left"/>
    </w:pPr>
    <w:rPr>
      <w:rFonts w:ascii="Calibri" w:hAnsi="Calibri"/>
      <w:sz w:val="18"/>
      <w:szCs w:val="18"/>
    </w:rPr>
  </w:style>
  <w:style w:type="paragraph" w:styleId="34">
    <w:name w:val="Date"/>
    <w:basedOn w:val="1"/>
    <w:next w:val="1"/>
    <w:link w:val="93"/>
    <w:qFormat/>
    <w:uiPriority w:val="0"/>
    <w:pPr>
      <w:ind w:left="100" w:leftChars="2500"/>
    </w:pPr>
    <w:rPr>
      <w:kern w:val="0"/>
      <w:sz w:val="20"/>
      <w:lang w:val="zh-CN"/>
    </w:rPr>
  </w:style>
  <w:style w:type="paragraph" w:styleId="35">
    <w:name w:val="Body Text Indent 2"/>
    <w:basedOn w:val="1"/>
    <w:link w:val="94"/>
    <w:qFormat/>
    <w:uiPriority w:val="0"/>
    <w:pPr>
      <w:spacing w:line="0" w:lineRule="atLeast"/>
      <w:ind w:firstLine="495"/>
    </w:pPr>
    <w:rPr>
      <w:color w:val="000000"/>
      <w:kern w:val="0"/>
      <w:sz w:val="28"/>
      <w:szCs w:val="20"/>
      <w:lang w:val="zh-CN"/>
    </w:rPr>
  </w:style>
  <w:style w:type="paragraph" w:styleId="36">
    <w:name w:val="endnote text"/>
    <w:basedOn w:val="1"/>
    <w:link w:val="95"/>
    <w:qFormat/>
    <w:uiPriority w:val="0"/>
    <w:pPr>
      <w:snapToGrid w:val="0"/>
      <w:jc w:val="left"/>
    </w:pPr>
    <w:rPr>
      <w:kern w:val="0"/>
      <w:sz w:val="20"/>
      <w:lang w:val="zh-CN"/>
    </w:rPr>
  </w:style>
  <w:style w:type="paragraph" w:styleId="37">
    <w:name w:val="Balloon Text"/>
    <w:basedOn w:val="1"/>
    <w:link w:val="96"/>
    <w:qFormat/>
    <w:uiPriority w:val="0"/>
    <w:rPr>
      <w:kern w:val="0"/>
      <w:sz w:val="18"/>
      <w:szCs w:val="18"/>
      <w:lang w:val="zh-CN"/>
    </w:rPr>
  </w:style>
  <w:style w:type="paragraph" w:styleId="38">
    <w:name w:val="footer"/>
    <w:basedOn w:val="1"/>
    <w:next w:val="39"/>
    <w:link w:val="97"/>
    <w:unhideWhenUsed/>
    <w:qFormat/>
    <w:uiPriority w:val="99"/>
    <w:pPr>
      <w:tabs>
        <w:tab w:val="center" w:pos="4153"/>
        <w:tab w:val="right" w:pos="8306"/>
      </w:tabs>
      <w:snapToGrid w:val="0"/>
      <w:jc w:val="left"/>
    </w:pPr>
    <w:rPr>
      <w:sz w:val="18"/>
      <w:szCs w:val="18"/>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header"/>
    <w:basedOn w:val="1"/>
    <w:link w:val="98"/>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after="120"/>
      <w:jc w:val="left"/>
    </w:pPr>
    <w:rPr>
      <w:rFonts w:ascii="Calibri" w:hAnsi="Calibri"/>
      <w:b/>
      <w:bCs/>
      <w:caps/>
      <w:sz w:val="20"/>
      <w:szCs w:val="20"/>
    </w:rPr>
  </w:style>
  <w:style w:type="paragraph" w:styleId="42">
    <w:name w:val="toc 4"/>
    <w:basedOn w:val="1"/>
    <w:next w:val="1"/>
    <w:qFormat/>
    <w:uiPriority w:val="39"/>
    <w:pPr>
      <w:ind w:left="630"/>
      <w:jc w:val="left"/>
    </w:pPr>
    <w:rPr>
      <w:rFonts w:ascii="Calibri" w:hAnsi="Calibri"/>
      <w:sz w:val="18"/>
      <w:szCs w:val="18"/>
    </w:rPr>
  </w:style>
  <w:style w:type="paragraph" w:styleId="43">
    <w:name w:val="Subtitle"/>
    <w:basedOn w:val="1"/>
    <w:link w:val="99"/>
    <w:qFormat/>
    <w:uiPriority w:val="0"/>
    <w:pPr>
      <w:widowControl/>
      <w:jc w:val="center"/>
    </w:pPr>
    <w:rPr>
      <w:rFonts w:eastAsiaTheme="minorEastAsia" w:cstheme="minorBidi"/>
      <w:b/>
      <w:kern w:val="0"/>
      <w:sz w:val="44"/>
      <w:szCs w:val="20"/>
      <w:lang w:eastAsia="en-US"/>
    </w:rPr>
  </w:style>
  <w:style w:type="paragraph" w:styleId="44">
    <w:name w:val="footnote text"/>
    <w:basedOn w:val="1"/>
    <w:link w:val="100"/>
    <w:qFormat/>
    <w:uiPriority w:val="0"/>
    <w:pPr>
      <w:snapToGrid w:val="0"/>
      <w:jc w:val="left"/>
    </w:pPr>
    <w:rPr>
      <w:kern w:val="0"/>
      <w:sz w:val="18"/>
      <w:szCs w:val="18"/>
      <w:lang w:val="zh-CN"/>
    </w:rPr>
  </w:style>
  <w:style w:type="paragraph" w:styleId="45">
    <w:name w:val="toc 6"/>
    <w:basedOn w:val="1"/>
    <w:next w:val="1"/>
    <w:qFormat/>
    <w:uiPriority w:val="39"/>
    <w:pPr>
      <w:ind w:left="1050"/>
      <w:jc w:val="left"/>
    </w:pPr>
    <w:rPr>
      <w:rFonts w:ascii="Calibri" w:hAnsi="Calibri"/>
      <w:sz w:val="18"/>
      <w:szCs w:val="18"/>
    </w:rPr>
  </w:style>
  <w:style w:type="paragraph" w:styleId="46">
    <w:name w:val="Body Text Indent 3"/>
    <w:basedOn w:val="1"/>
    <w:link w:val="101"/>
    <w:qFormat/>
    <w:uiPriority w:val="0"/>
    <w:pPr>
      <w:spacing w:line="360" w:lineRule="auto"/>
      <w:ind w:firstLine="540" w:firstLineChars="225"/>
    </w:pPr>
    <w:rPr>
      <w:kern w:val="0"/>
      <w:sz w:val="24"/>
      <w:lang w:val="zh-CN"/>
    </w:rPr>
  </w:style>
  <w:style w:type="paragraph" w:styleId="47">
    <w:name w:val="toc 2"/>
    <w:basedOn w:val="1"/>
    <w:next w:val="1"/>
    <w:qFormat/>
    <w:uiPriority w:val="39"/>
    <w:pPr>
      <w:ind w:left="210"/>
      <w:jc w:val="left"/>
    </w:pPr>
    <w:rPr>
      <w:rFonts w:ascii="Calibri" w:hAnsi="Calibri"/>
      <w:smallCaps/>
      <w:sz w:val="20"/>
      <w:szCs w:val="20"/>
    </w:rPr>
  </w:style>
  <w:style w:type="paragraph" w:styleId="48">
    <w:name w:val="toc 9"/>
    <w:basedOn w:val="1"/>
    <w:next w:val="1"/>
    <w:qFormat/>
    <w:uiPriority w:val="39"/>
    <w:pPr>
      <w:ind w:left="1680"/>
      <w:jc w:val="left"/>
    </w:pPr>
    <w:rPr>
      <w:rFonts w:ascii="Calibri" w:hAnsi="Calibri"/>
      <w:sz w:val="18"/>
      <w:szCs w:val="18"/>
    </w:rPr>
  </w:style>
  <w:style w:type="paragraph" w:styleId="49">
    <w:name w:val="Body Text 2"/>
    <w:basedOn w:val="1"/>
    <w:link w:val="102"/>
    <w:qFormat/>
    <w:uiPriority w:val="0"/>
    <w:pPr>
      <w:numPr>
        <w:ilvl w:val="1"/>
        <w:numId w:val="2"/>
      </w:numPr>
      <w:tabs>
        <w:tab w:val="clear" w:pos="1200"/>
      </w:tabs>
      <w:ind w:left="0" w:firstLine="0"/>
      <w:jc w:val="distribute"/>
    </w:pPr>
    <w:rPr>
      <w:sz w:val="44"/>
      <w:lang w:val="zh-CN"/>
    </w:rPr>
  </w:style>
  <w:style w:type="paragraph" w:styleId="50">
    <w:name w:val="List Continue 2"/>
    <w:basedOn w:val="1"/>
    <w:qFormat/>
    <w:uiPriority w:val="0"/>
    <w:pPr>
      <w:spacing w:after="120"/>
      <w:ind w:left="840" w:leftChars="400"/>
    </w:pPr>
  </w:style>
  <w:style w:type="paragraph" w:styleId="51">
    <w:name w:val="index 1"/>
    <w:basedOn w:val="1"/>
    <w:next w:val="1"/>
    <w:qFormat/>
    <w:uiPriority w:val="0"/>
    <w:pPr>
      <w:spacing w:line="220" w:lineRule="exact"/>
      <w:jc w:val="center"/>
    </w:pPr>
    <w:rPr>
      <w:rFonts w:ascii="仿宋_GB2312" w:eastAsia="仿宋_GB2312"/>
      <w:szCs w:val="21"/>
    </w:rPr>
  </w:style>
  <w:style w:type="paragraph" w:styleId="52">
    <w:name w:val="Title"/>
    <w:basedOn w:val="1"/>
    <w:link w:val="103"/>
    <w:qFormat/>
    <w:uiPriority w:val="0"/>
    <w:pPr>
      <w:spacing w:before="240" w:after="60"/>
      <w:jc w:val="center"/>
      <w:outlineLvl w:val="0"/>
    </w:pPr>
    <w:rPr>
      <w:rFonts w:ascii="Arial" w:hAnsi="Arial"/>
      <w:b/>
      <w:bCs/>
      <w:kern w:val="0"/>
      <w:sz w:val="32"/>
      <w:szCs w:val="32"/>
      <w:lang w:val="zh-CN"/>
    </w:rPr>
  </w:style>
  <w:style w:type="paragraph" w:styleId="53">
    <w:name w:val="annotation subject"/>
    <w:basedOn w:val="18"/>
    <w:next w:val="18"/>
    <w:link w:val="104"/>
    <w:semiHidden/>
    <w:qFormat/>
    <w:uiPriority w:val="0"/>
    <w:rPr>
      <w:b/>
      <w:bCs/>
    </w:rPr>
  </w:style>
  <w:style w:type="paragraph" w:styleId="54">
    <w:name w:val="Body Text First Indent 2"/>
    <w:basedOn w:val="24"/>
    <w:link w:val="105"/>
    <w:qFormat/>
    <w:uiPriority w:val="0"/>
    <w:pPr>
      <w:ind w:firstLine="420" w:firstLineChars="200"/>
    </w:pPr>
    <w:rPr>
      <w:rFonts w:eastAsiaTheme="minorEastAsia" w:cstheme="minorBidi"/>
      <w:lang w:val="en-US"/>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sz w:val="16"/>
      <w:szCs w:val="0"/>
    </w:rPr>
  </w:style>
  <w:style w:type="character" w:styleId="59">
    <w:name w:val="endnote reference"/>
    <w:qFormat/>
    <w:uiPriority w:val="0"/>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basedOn w:val="57"/>
    <w:qFormat/>
    <w:uiPriority w:val="20"/>
    <w:rPr>
      <w:b/>
    </w:rPr>
  </w:style>
  <w:style w:type="character" w:styleId="63">
    <w:name w:val="line number"/>
    <w:qFormat/>
    <w:uiPriority w:val="0"/>
  </w:style>
  <w:style w:type="character" w:styleId="64">
    <w:name w:val="HTML Definition"/>
    <w:unhideWhenUsed/>
    <w:qFormat/>
    <w:uiPriority w:val="99"/>
  </w:style>
  <w:style w:type="character" w:styleId="65">
    <w:name w:val="HTML Typewriter"/>
    <w:basedOn w:val="57"/>
    <w:semiHidden/>
    <w:unhideWhenUsed/>
    <w:qFormat/>
    <w:uiPriority w:val="99"/>
    <w:rPr>
      <w:rFonts w:ascii="monospace" w:hAnsi="monospace" w:eastAsia="monospace" w:cs="monospace"/>
      <w:sz w:val="20"/>
    </w:rPr>
  </w:style>
  <w:style w:type="character" w:styleId="66">
    <w:name w:val="HTML Acronym"/>
    <w:basedOn w:val="57"/>
    <w:unhideWhenUsed/>
    <w:qFormat/>
    <w:uiPriority w:val="99"/>
  </w:style>
  <w:style w:type="character" w:styleId="67">
    <w:name w:val="HTML Variable"/>
    <w:unhideWhenUsed/>
    <w:qFormat/>
    <w:uiPriority w:val="99"/>
  </w:style>
  <w:style w:type="character" w:styleId="68">
    <w:name w:val="Hyperlink"/>
    <w:unhideWhenUsed/>
    <w:qFormat/>
    <w:uiPriority w:val="99"/>
    <w:rPr>
      <w:color w:val="0000FF"/>
      <w:u w:val="single"/>
    </w:rPr>
  </w:style>
  <w:style w:type="character" w:styleId="69">
    <w:name w:val="HTML Code"/>
    <w:unhideWhenUsed/>
    <w:qFormat/>
    <w:uiPriority w:val="99"/>
    <w:rPr>
      <w:rFonts w:ascii="monospace" w:hAnsi="monospace" w:eastAsia="monospace" w:cs="monospace"/>
      <w:sz w:val="24"/>
      <w:szCs w:val="24"/>
    </w:rPr>
  </w:style>
  <w:style w:type="character" w:styleId="70">
    <w:name w:val="annotation reference"/>
    <w:qFormat/>
    <w:uiPriority w:val="0"/>
    <w:rPr>
      <w:sz w:val="21"/>
      <w:szCs w:val="21"/>
    </w:rPr>
  </w:style>
  <w:style w:type="character" w:styleId="71">
    <w:name w:val="HTML Cite"/>
    <w:unhideWhenUsed/>
    <w:qFormat/>
    <w:uiPriority w:val="99"/>
  </w:style>
  <w:style w:type="character" w:styleId="72">
    <w:name w:val="footnote reference"/>
    <w:qFormat/>
    <w:uiPriority w:val="0"/>
    <w:rPr>
      <w:vertAlign w:val="superscript"/>
    </w:rPr>
  </w:style>
  <w:style w:type="character" w:styleId="73">
    <w:name w:val="HTML Keyboard"/>
    <w:unhideWhenUsed/>
    <w:qFormat/>
    <w:uiPriority w:val="99"/>
    <w:rPr>
      <w:rFonts w:hint="default" w:ascii="monospace" w:hAnsi="monospace" w:eastAsia="monospace" w:cs="monospace"/>
      <w:sz w:val="24"/>
      <w:szCs w:val="24"/>
    </w:rPr>
  </w:style>
  <w:style w:type="character" w:styleId="74">
    <w:name w:val="HTML Sample"/>
    <w:unhideWhenUsed/>
    <w:qFormat/>
    <w:uiPriority w:val="99"/>
    <w:rPr>
      <w:rFonts w:hint="default" w:ascii="monospace" w:hAnsi="monospace" w:eastAsia="monospace" w:cs="monospace"/>
      <w:sz w:val="24"/>
      <w:szCs w:val="24"/>
    </w:rPr>
  </w:style>
  <w:style w:type="character" w:customStyle="1" w:styleId="75">
    <w:name w:val="标题 1 字符"/>
    <w:basedOn w:val="57"/>
    <w:link w:val="2"/>
    <w:qFormat/>
    <w:uiPriority w:val="0"/>
    <w:rPr>
      <w:rFonts w:ascii="Times New Roman" w:hAnsi="Times New Roman" w:eastAsia="宋体" w:cs="Times New Roman"/>
      <w:b/>
      <w:bCs/>
      <w:kern w:val="44"/>
      <w:sz w:val="44"/>
      <w:szCs w:val="44"/>
      <w:lang w:val="zh-CN" w:eastAsia="zh-CN"/>
    </w:rPr>
  </w:style>
  <w:style w:type="character" w:customStyle="1" w:styleId="76">
    <w:name w:val="标题 2 字符"/>
    <w:basedOn w:val="57"/>
    <w:link w:val="3"/>
    <w:qFormat/>
    <w:uiPriority w:val="0"/>
    <w:rPr>
      <w:rFonts w:ascii="Cambria" w:hAnsi="Cambria" w:eastAsia="宋体" w:cs="Times New Roman"/>
      <w:b/>
      <w:bCs/>
      <w:sz w:val="32"/>
      <w:szCs w:val="32"/>
      <w:lang w:val="zh-CN" w:eastAsia="zh-CN"/>
    </w:rPr>
  </w:style>
  <w:style w:type="character" w:customStyle="1" w:styleId="77">
    <w:name w:val="标题 3 字符"/>
    <w:basedOn w:val="57"/>
    <w:link w:val="4"/>
    <w:qFormat/>
    <w:uiPriority w:val="0"/>
    <w:rPr>
      <w:rFonts w:ascii="Times New Roman" w:hAnsi="Times New Roman" w:eastAsia="宋体" w:cs="Times New Roman"/>
      <w:b/>
      <w:bCs/>
      <w:kern w:val="0"/>
      <w:sz w:val="32"/>
      <w:szCs w:val="32"/>
      <w:lang w:val="zh-CN" w:eastAsia="zh-CN"/>
    </w:rPr>
  </w:style>
  <w:style w:type="character" w:customStyle="1" w:styleId="78">
    <w:name w:val="标题 4 字符"/>
    <w:basedOn w:val="57"/>
    <w:link w:val="5"/>
    <w:qFormat/>
    <w:uiPriority w:val="0"/>
    <w:rPr>
      <w:rFonts w:ascii="Arial" w:hAnsi="Arial" w:eastAsia="黑体" w:cs="Times New Roman"/>
      <w:b/>
      <w:bCs/>
      <w:kern w:val="2"/>
      <w:sz w:val="28"/>
      <w:szCs w:val="28"/>
      <w:lang w:val="zh-CN" w:eastAsia="zh-CN"/>
    </w:rPr>
  </w:style>
  <w:style w:type="character" w:customStyle="1" w:styleId="79">
    <w:name w:val="标题 5 字符"/>
    <w:basedOn w:val="57"/>
    <w:link w:val="6"/>
    <w:qFormat/>
    <w:uiPriority w:val="0"/>
    <w:rPr>
      <w:rFonts w:ascii="Times New Roman" w:hAnsi="Times New Roman" w:eastAsia="宋体" w:cs="Times New Roman"/>
      <w:kern w:val="2"/>
      <w:sz w:val="28"/>
      <w:lang w:val="zh-CN" w:eastAsia="zh-CN"/>
    </w:rPr>
  </w:style>
  <w:style w:type="character" w:customStyle="1" w:styleId="80">
    <w:name w:val="标题 6 字符"/>
    <w:basedOn w:val="57"/>
    <w:link w:val="8"/>
    <w:qFormat/>
    <w:uiPriority w:val="0"/>
    <w:rPr>
      <w:rFonts w:ascii="Times New Roman" w:hAnsi="Times New Roman" w:eastAsia="仿宋_GB2312" w:cs="Times New Roman"/>
      <w:color w:val="000000"/>
      <w:sz w:val="28"/>
      <w:lang w:val="zh-CN" w:eastAsia="zh-CN"/>
    </w:rPr>
  </w:style>
  <w:style w:type="character" w:customStyle="1" w:styleId="81">
    <w:name w:val="标题 7 字符"/>
    <w:basedOn w:val="57"/>
    <w:link w:val="9"/>
    <w:qFormat/>
    <w:uiPriority w:val="0"/>
    <w:rPr>
      <w:rFonts w:ascii="Times New Roman" w:hAnsi="Times New Roman" w:eastAsia="宋体" w:cs="Times New Roman"/>
      <w:b/>
      <w:bCs/>
      <w:sz w:val="24"/>
      <w:szCs w:val="24"/>
      <w:lang w:val="zh-CN" w:eastAsia="zh-CN"/>
    </w:rPr>
  </w:style>
  <w:style w:type="character" w:customStyle="1" w:styleId="82">
    <w:name w:val="标题 8 字符"/>
    <w:basedOn w:val="57"/>
    <w:link w:val="10"/>
    <w:qFormat/>
    <w:uiPriority w:val="0"/>
    <w:rPr>
      <w:rFonts w:ascii="Arial" w:hAnsi="Arial" w:eastAsia="黑体" w:cs="Times New Roman"/>
      <w:sz w:val="24"/>
      <w:szCs w:val="24"/>
      <w:lang w:val="zh-CN" w:eastAsia="zh-CN"/>
    </w:rPr>
  </w:style>
  <w:style w:type="character" w:customStyle="1" w:styleId="83">
    <w:name w:val="标题 9 字符"/>
    <w:basedOn w:val="57"/>
    <w:link w:val="11"/>
    <w:qFormat/>
    <w:uiPriority w:val="0"/>
    <w:rPr>
      <w:rFonts w:ascii="Arial" w:hAnsi="Arial" w:eastAsia="黑体" w:cs="Times New Roman"/>
      <w:szCs w:val="21"/>
      <w:lang w:val="zh-CN" w:eastAsia="zh-CN"/>
    </w:rPr>
  </w:style>
  <w:style w:type="character" w:customStyle="1" w:styleId="84">
    <w:name w:val="注释标题 字符"/>
    <w:link w:val="13"/>
    <w:qFormat/>
    <w:uiPriority w:val="0"/>
    <w:rPr>
      <w:rFonts w:ascii="Times New Roman" w:hAnsi="Times New Roman"/>
    </w:rPr>
  </w:style>
  <w:style w:type="character" w:customStyle="1" w:styleId="85">
    <w:name w:val="文档结构图 字符"/>
    <w:basedOn w:val="57"/>
    <w:link w:val="17"/>
    <w:qFormat/>
    <w:uiPriority w:val="0"/>
    <w:rPr>
      <w:rFonts w:ascii="Times New Roman" w:hAnsi="Times New Roman" w:eastAsia="宋体" w:cs="Times New Roman"/>
      <w:szCs w:val="24"/>
      <w:shd w:val="clear" w:color="auto" w:fill="000080"/>
      <w:lang w:val="zh-CN" w:eastAsia="zh-CN"/>
    </w:rPr>
  </w:style>
  <w:style w:type="character" w:customStyle="1" w:styleId="86">
    <w:name w:val="批注文字 字符"/>
    <w:basedOn w:val="57"/>
    <w:link w:val="18"/>
    <w:qFormat/>
    <w:uiPriority w:val="0"/>
    <w:rPr>
      <w:rFonts w:ascii="Times New Roman" w:hAnsi="Times New Roman" w:eastAsia="宋体" w:cs="Times New Roman"/>
      <w:szCs w:val="24"/>
      <w:lang w:val="zh-CN" w:eastAsia="zh-CN"/>
    </w:rPr>
  </w:style>
  <w:style w:type="character" w:customStyle="1" w:styleId="87">
    <w:name w:val="称呼 字符"/>
    <w:link w:val="19"/>
    <w:qFormat/>
    <w:uiPriority w:val="0"/>
    <w:rPr>
      <w:rFonts w:ascii="宋体" w:hAnsi="宋体"/>
      <w:szCs w:val="21"/>
      <w:lang w:val="es-ES"/>
    </w:rPr>
  </w:style>
  <w:style w:type="character" w:customStyle="1" w:styleId="88">
    <w:name w:val="正文文本 3 字符"/>
    <w:basedOn w:val="57"/>
    <w:link w:val="20"/>
    <w:qFormat/>
    <w:uiPriority w:val="0"/>
    <w:rPr>
      <w:rFonts w:ascii="宋体" w:hAnsi="Times New Roman" w:eastAsia="宋体" w:cs="Times New Roman"/>
      <w:sz w:val="24"/>
      <w:szCs w:val="24"/>
      <w:lang w:val="zh-CN" w:eastAsia="zh-CN"/>
    </w:rPr>
  </w:style>
  <w:style w:type="character" w:customStyle="1" w:styleId="89">
    <w:name w:val="结束语 字符"/>
    <w:link w:val="21"/>
    <w:qFormat/>
    <w:uiPriority w:val="0"/>
    <w:rPr>
      <w:rFonts w:ascii="宋体" w:hAnsi="宋体"/>
      <w:szCs w:val="21"/>
      <w:lang w:val="es-ES"/>
    </w:rPr>
  </w:style>
  <w:style w:type="character" w:customStyle="1" w:styleId="90">
    <w:name w:val="正文文本 字符"/>
    <w:basedOn w:val="57"/>
    <w:link w:val="23"/>
    <w:qFormat/>
    <w:uiPriority w:val="0"/>
    <w:rPr>
      <w:rFonts w:ascii="Times New Roman" w:hAnsi="Times New Roman" w:eastAsia="宋体" w:cs="Times New Roman"/>
      <w:sz w:val="44"/>
      <w:szCs w:val="24"/>
      <w:lang w:val="zh-CN" w:eastAsia="zh-CN"/>
    </w:rPr>
  </w:style>
  <w:style w:type="character" w:customStyle="1" w:styleId="91">
    <w:name w:val="正文文本缩进 字符"/>
    <w:basedOn w:val="57"/>
    <w:link w:val="24"/>
    <w:qFormat/>
    <w:uiPriority w:val="0"/>
    <w:rPr>
      <w:rFonts w:ascii="Times New Roman" w:hAnsi="Times New Roman" w:eastAsia="宋体" w:cs="Times New Roman"/>
      <w:szCs w:val="24"/>
      <w:lang w:val="zh-CN" w:eastAsia="zh-CN"/>
    </w:rPr>
  </w:style>
  <w:style w:type="character" w:customStyle="1" w:styleId="92">
    <w:name w:val="纯文本 字符"/>
    <w:basedOn w:val="57"/>
    <w:link w:val="31"/>
    <w:qFormat/>
    <w:uiPriority w:val="0"/>
    <w:rPr>
      <w:rFonts w:ascii="宋体" w:hAnsi="Courier New" w:eastAsia="宋体" w:cs="Times New Roman"/>
      <w:lang w:val="zh-CN" w:eastAsia="zh-CN"/>
    </w:rPr>
  </w:style>
  <w:style w:type="character" w:customStyle="1" w:styleId="93">
    <w:name w:val="日期 字符"/>
    <w:basedOn w:val="57"/>
    <w:link w:val="34"/>
    <w:qFormat/>
    <w:uiPriority w:val="0"/>
    <w:rPr>
      <w:rFonts w:ascii="Times New Roman" w:hAnsi="Times New Roman" w:eastAsia="宋体" w:cs="Times New Roman"/>
      <w:szCs w:val="24"/>
      <w:lang w:val="zh-CN" w:eastAsia="zh-CN"/>
    </w:rPr>
  </w:style>
  <w:style w:type="character" w:customStyle="1" w:styleId="94">
    <w:name w:val="正文文本缩进 2 字符"/>
    <w:basedOn w:val="57"/>
    <w:link w:val="35"/>
    <w:qFormat/>
    <w:uiPriority w:val="0"/>
    <w:rPr>
      <w:rFonts w:ascii="Times New Roman" w:hAnsi="Times New Roman" w:eastAsia="宋体" w:cs="Times New Roman"/>
      <w:color w:val="000000"/>
      <w:sz w:val="28"/>
      <w:lang w:val="zh-CN" w:eastAsia="zh-CN"/>
    </w:rPr>
  </w:style>
  <w:style w:type="character" w:customStyle="1" w:styleId="95">
    <w:name w:val="尾注文本 字符"/>
    <w:basedOn w:val="57"/>
    <w:link w:val="36"/>
    <w:qFormat/>
    <w:uiPriority w:val="0"/>
    <w:rPr>
      <w:rFonts w:ascii="Times New Roman" w:hAnsi="Times New Roman" w:eastAsia="宋体" w:cs="Times New Roman"/>
      <w:szCs w:val="24"/>
      <w:lang w:val="zh-CN" w:eastAsia="zh-CN"/>
    </w:rPr>
  </w:style>
  <w:style w:type="character" w:customStyle="1" w:styleId="96">
    <w:name w:val="批注框文本 字符"/>
    <w:basedOn w:val="57"/>
    <w:link w:val="37"/>
    <w:qFormat/>
    <w:uiPriority w:val="0"/>
    <w:rPr>
      <w:rFonts w:ascii="Times New Roman" w:hAnsi="Times New Roman" w:eastAsia="宋体" w:cs="Times New Roman"/>
      <w:sz w:val="18"/>
      <w:szCs w:val="18"/>
      <w:lang w:val="zh-CN" w:eastAsia="zh-CN"/>
    </w:rPr>
  </w:style>
  <w:style w:type="character" w:customStyle="1" w:styleId="97">
    <w:name w:val="页脚 字符"/>
    <w:basedOn w:val="57"/>
    <w:link w:val="38"/>
    <w:qFormat/>
    <w:uiPriority w:val="99"/>
    <w:rPr>
      <w:rFonts w:ascii="Times New Roman" w:hAnsi="Times New Roman" w:eastAsia="宋体" w:cs="Times New Roman"/>
      <w:sz w:val="18"/>
      <w:szCs w:val="18"/>
    </w:rPr>
  </w:style>
  <w:style w:type="character" w:customStyle="1" w:styleId="98">
    <w:name w:val="页眉 字符"/>
    <w:basedOn w:val="57"/>
    <w:link w:val="40"/>
    <w:qFormat/>
    <w:uiPriority w:val="99"/>
    <w:rPr>
      <w:rFonts w:ascii="Times New Roman" w:hAnsi="Times New Roman" w:eastAsia="宋体" w:cs="Times New Roman"/>
      <w:sz w:val="18"/>
      <w:szCs w:val="18"/>
    </w:rPr>
  </w:style>
  <w:style w:type="character" w:customStyle="1" w:styleId="99">
    <w:name w:val="副标题 字符"/>
    <w:link w:val="43"/>
    <w:qFormat/>
    <w:uiPriority w:val="0"/>
    <w:rPr>
      <w:rFonts w:ascii="Times New Roman" w:hAnsi="Times New Roman"/>
      <w:b/>
      <w:sz w:val="44"/>
      <w:lang w:eastAsia="en-US"/>
    </w:rPr>
  </w:style>
  <w:style w:type="character" w:customStyle="1" w:styleId="100">
    <w:name w:val="脚注文本 字符"/>
    <w:basedOn w:val="57"/>
    <w:link w:val="44"/>
    <w:qFormat/>
    <w:uiPriority w:val="0"/>
    <w:rPr>
      <w:rFonts w:ascii="Times New Roman" w:hAnsi="Times New Roman" w:eastAsia="宋体" w:cs="Times New Roman"/>
      <w:sz w:val="18"/>
      <w:szCs w:val="18"/>
      <w:lang w:val="zh-CN" w:eastAsia="zh-CN"/>
    </w:rPr>
  </w:style>
  <w:style w:type="character" w:customStyle="1" w:styleId="101">
    <w:name w:val="正文文本缩进 3 字符"/>
    <w:basedOn w:val="57"/>
    <w:link w:val="46"/>
    <w:qFormat/>
    <w:uiPriority w:val="0"/>
    <w:rPr>
      <w:rFonts w:ascii="Times New Roman" w:hAnsi="Times New Roman" w:eastAsia="宋体" w:cs="Times New Roman"/>
      <w:sz w:val="24"/>
      <w:szCs w:val="24"/>
      <w:lang w:val="zh-CN" w:eastAsia="zh-CN"/>
    </w:rPr>
  </w:style>
  <w:style w:type="character" w:customStyle="1" w:styleId="102">
    <w:name w:val="正文文本 2 字符"/>
    <w:basedOn w:val="57"/>
    <w:link w:val="49"/>
    <w:qFormat/>
    <w:uiPriority w:val="0"/>
    <w:rPr>
      <w:rFonts w:ascii="Times New Roman" w:hAnsi="Times New Roman" w:eastAsia="宋体" w:cs="Times New Roman"/>
      <w:kern w:val="2"/>
      <w:sz w:val="44"/>
      <w:szCs w:val="24"/>
      <w:lang w:val="zh-CN" w:eastAsia="zh-CN"/>
    </w:rPr>
  </w:style>
  <w:style w:type="character" w:customStyle="1" w:styleId="103">
    <w:name w:val="标题 字符"/>
    <w:basedOn w:val="57"/>
    <w:link w:val="52"/>
    <w:qFormat/>
    <w:uiPriority w:val="0"/>
    <w:rPr>
      <w:rFonts w:ascii="Arial" w:hAnsi="Arial" w:eastAsia="宋体" w:cs="Times New Roman"/>
      <w:b/>
      <w:bCs/>
      <w:sz w:val="32"/>
      <w:szCs w:val="32"/>
      <w:lang w:val="zh-CN" w:eastAsia="zh-CN"/>
    </w:rPr>
  </w:style>
  <w:style w:type="character" w:customStyle="1" w:styleId="104">
    <w:name w:val="批注主题 字符"/>
    <w:basedOn w:val="86"/>
    <w:link w:val="53"/>
    <w:semiHidden/>
    <w:qFormat/>
    <w:uiPriority w:val="0"/>
    <w:rPr>
      <w:rFonts w:ascii="Times New Roman" w:hAnsi="Times New Roman" w:eastAsia="宋体" w:cs="Times New Roman"/>
      <w:b/>
      <w:bCs/>
      <w:szCs w:val="24"/>
      <w:lang w:val="zh-CN" w:eastAsia="zh-CN"/>
    </w:rPr>
  </w:style>
  <w:style w:type="character" w:customStyle="1" w:styleId="105">
    <w:name w:val="正文文本首行缩进 2 字符"/>
    <w:link w:val="54"/>
    <w:qFormat/>
    <w:uiPriority w:val="0"/>
    <w:rPr>
      <w:rFonts w:ascii="Times New Roman" w:hAnsi="Times New Roman"/>
      <w:szCs w:val="24"/>
    </w:rPr>
  </w:style>
  <w:style w:type="paragraph" w:customStyle="1" w:styleId="10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7">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09">
    <w:name w:val="正文_0 Char"/>
    <w:link w:val="110"/>
    <w:qFormat/>
    <w:uiPriority w:val="0"/>
    <w:rPr>
      <w:rFonts w:ascii="Calibri" w:hAnsi="Calibri"/>
      <w:kern w:val="2"/>
      <w:sz w:val="21"/>
      <w:szCs w:val="22"/>
    </w:rPr>
  </w:style>
  <w:style w:type="paragraph" w:customStyle="1" w:styleId="110">
    <w:name w:val="正文_0"/>
    <w:link w:val="109"/>
    <w:qFormat/>
    <w:uiPriority w:val="0"/>
    <w:pPr>
      <w:widowControl w:val="0"/>
      <w:jc w:val="both"/>
    </w:pPr>
    <w:rPr>
      <w:rFonts w:ascii="Calibri" w:hAnsi="Calibri" w:eastAsiaTheme="minorEastAsia" w:cstheme="minorBidi"/>
      <w:kern w:val="2"/>
      <w:sz w:val="21"/>
      <w:szCs w:val="22"/>
      <w:lang w:val="en-US" w:eastAsia="zh-CN" w:bidi="ar-SA"/>
    </w:rPr>
  </w:style>
  <w:style w:type="paragraph" w:styleId="111">
    <w:name w:val="List Paragraph"/>
    <w:basedOn w:val="1"/>
    <w:qFormat/>
    <w:uiPriority w:val="34"/>
    <w:pPr>
      <w:ind w:firstLine="420" w:firstLineChars="200"/>
    </w:pPr>
  </w:style>
  <w:style w:type="character" w:customStyle="1" w:styleId="112">
    <w:name w:val="font161"/>
    <w:qFormat/>
    <w:uiPriority w:val="0"/>
    <w:rPr>
      <w:b/>
      <w:bCs/>
      <w:sz w:val="32"/>
      <w:szCs w:val="32"/>
    </w:rPr>
  </w:style>
  <w:style w:type="character" w:customStyle="1" w:styleId="113">
    <w:name w:val="页脚 Char1"/>
    <w:basedOn w:val="57"/>
    <w:semiHidden/>
    <w:qFormat/>
    <w:uiPriority w:val="99"/>
    <w:rPr>
      <w:rFonts w:ascii="Times New Roman" w:hAnsi="Times New Roman" w:eastAsia="宋体" w:cs="Times New Roman"/>
      <w:sz w:val="18"/>
      <w:szCs w:val="18"/>
    </w:rPr>
  </w:style>
  <w:style w:type="paragraph" w:customStyle="1" w:styleId="11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5">
    <w:name w:val="1"/>
    <w:basedOn w:val="1"/>
    <w:qFormat/>
    <w:uiPriority w:val="0"/>
  </w:style>
  <w:style w:type="paragraph" w:customStyle="1" w:styleId="116">
    <w:name w:val="默认段落字体 Para Char Char Char Char Char Char Char"/>
    <w:basedOn w:val="1"/>
    <w:qFormat/>
    <w:uiPriority w:val="0"/>
    <w:rPr>
      <w:rFonts w:ascii="Tahoma" w:hAnsi="Tahoma"/>
      <w:sz w:val="24"/>
      <w:szCs w:val="20"/>
    </w:rPr>
  </w:style>
  <w:style w:type="paragraph" w:customStyle="1" w:styleId="117">
    <w:name w:val="标题4"/>
    <w:basedOn w:val="4"/>
    <w:qFormat/>
    <w:uiPriority w:val="0"/>
    <w:pPr>
      <w:spacing w:before="0" w:afterLines="50" w:line="240" w:lineRule="auto"/>
      <w:jc w:val="center"/>
    </w:pPr>
    <w:rPr>
      <w:rFonts w:ascii="宋体" w:hAnsi="宋体" w:eastAsia="黑体"/>
      <w:sz w:val="24"/>
    </w:rPr>
  </w:style>
  <w:style w:type="paragraph" w:customStyle="1" w:styleId="118">
    <w:name w:val="标题3-1"/>
    <w:basedOn w:val="4"/>
    <w:qFormat/>
    <w:uiPriority w:val="0"/>
    <w:pPr>
      <w:spacing w:before="0" w:afterLines="50" w:line="440" w:lineRule="exact"/>
      <w:jc w:val="center"/>
    </w:pPr>
    <w:rPr>
      <w:rFonts w:ascii="宋体" w:hAnsi="宋体" w:eastAsia="黑体"/>
      <w:szCs w:val="28"/>
    </w:rPr>
  </w:style>
  <w:style w:type="paragraph" w:customStyle="1" w:styleId="119">
    <w:name w:val="样式 标题 2 + 小四"/>
    <w:basedOn w:val="3"/>
    <w:qFormat/>
    <w:uiPriority w:val="0"/>
    <w:pPr>
      <w:spacing w:line="360" w:lineRule="auto"/>
      <w:jc w:val="center"/>
    </w:pPr>
    <w:rPr>
      <w:rFonts w:ascii="Arial" w:hAnsi="Arial" w:eastAsia="黑体"/>
      <w:sz w:val="30"/>
    </w:rPr>
  </w:style>
  <w:style w:type="paragraph" w:customStyle="1" w:styleId="120">
    <w:name w:val="页眉1"/>
    <w:basedOn w:val="40"/>
    <w:qFormat/>
    <w:uiPriority w:val="0"/>
    <w:pPr>
      <w:pBdr>
        <w:bottom w:val="none" w:color="auto" w:sz="0" w:space="0"/>
      </w:pBdr>
    </w:pPr>
    <w:rPr>
      <w:kern w:val="0"/>
      <w:lang w:val="zh-CN"/>
    </w:rPr>
  </w:style>
  <w:style w:type="paragraph" w:customStyle="1" w:styleId="121">
    <w:name w:val="样式1"/>
    <w:basedOn w:val="2"/>
    <w:qFormat/>
    <w:uiPriority w:val="0"/>
    <w:pPr>
      <w:keepLines w:val="0"/>
      <w:spacing w:before="0" w:after="0" w:line="360" w:lineRule="auto"/>
    </w:pPr>
    <w:rPr>
      <w:rFonts w:ascii="宋体" w:hAnsi="宋体"/>
      <w:kern w:val="2"/>
      <w:szCs w:val="20"/>
    </w:rPr>
  </w:style>
  <w:style w:type="paragraph" w:customStyle="1" w:styleId="122">
    <w:name w:val="标题2"/>
    <w:basedOn w:val="2"/>
    <w:qFormat/>
    <w:uiPriority w:val="0"/>
    <w:pPr>
      <w:keepNext w:val="0"/>
      <w:keepLines w:val="0"/>
      <w:tabs>
        <w:tab w:val="left" w:pos="1200"/>
      </w:tabs>
      <w:spacing w:before="0" w:after="0" w:line="240" w:lineRule="auto"/>
      <w:ind w:left="1200" w:hanging="1200"/>
      <w:outlineLvl w:val="1"/>
    </w:pPr>
    <w:rPr>
      <w:rFonts w:ascii="宋体" w:hAnsi="宋体"/>
      <w:kern w:val="2"/>
      <w:sz w:val="28"/>
    </w:rPr>
  </w:style>
  <w:style w:type="paragraph" w:customStyle="1" w:styleId="123">
    <w:name w:val="样式2"/>
    <w:basedOn w:val="1"/>
    <w:qFormat/>
    <w:uiPriority w:val="0"/>
    <w:pPr>
      <w:spacing w:line="360" w:lineRule="auto"/>
      <w:jc w:val="center"/>
    </w:pPr>
    <w:rPr>
      <w:b/>
      <w:bCs/>
      <w:sz w:val="32"/>
    </w:rPr>
  </w:style>
  <w:style w:type="paragraph" w:customStyle="1" w:styleId="124">
    <w:name w:val="xl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5">
    <w:name w:val="xl28"/>
    <w:basedOn w:val="1"/>
    <w:qFormat/>
    <w:uiPriority w:val="0"/>
    <w:pPr>
      <w:widowControl/>
      <w:spacing w:before="100" w:beforeAutospacing="1" w:after="100" w:afterAutospacing="1"/>
      <w:jc w:val="center"/>
    </w:pPr>
    <w:rPr>
      <w:rFonts w:ascii="宋体" w:hAnsi="宋体"/>
      <w:kern w:val="0"/>
      <w:sz w:val="44"/>
      <w:szCs w:val="44"/>
    </w:rPr>
  </w:style>
  <w:style w:type="paragraph" w:customStyle="1" w:styleId="1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font6"/>
    <w:basedOn w:val="1"/>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8">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9"/>
    <w:basedOn w:val="1"/>
    <w:qFormat/>
    <w:uiPriority w:val="0"/>
    <w:pPr>
      <w:widowControl/>
      <w:spacing w:before="100" w:beforeAutospacing="1" w:after="100" w:afterAutospacing="1"/>
      <w:jc w:val="left"/>
    </w:pPr>
    <w:rPr>
      <w:kern w:val="0"/>
      <w:sz w:val="24"/>
    </w:rPr>
  </w:style>
  <w:style w:type="paragraph" w:customStyle="1" w:styleId="131">
    <w:name w:val="font10"/>
    <w:basedOn w:val="1"/>
    <w:qFormat/>
    <w:uiPriority w:val="0"/>
    <w:pPr>
      <w:widowControl/>
      <w:spacing w:before="100" w:beforeAutospacing="1" w:after="100" w:afterAutospacing="1"/>
      <w:jc w:val="left"/>
    </w:pPr>
    <w:rPr>
      <w:kern w:val="0"/>
      <w:sz w:val="20"/>
      <w:szCs w:val="20"/>
    </w:rPr>
  </w:style>
  <w:style w:type="paragraph" w:customStyle="1" w:styleId="13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3">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6"/>
    <w:basedOn w:val="1"/>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3">
    <w:name w:val="xl37"/>
    <w:basedOn w:val="1"/>
    <w:qFormat/>
    <w:uiPriority w:val="0"/>
    <w:pPr>
      <w:widowControl/>
      <w:spacing w:before="100" w:beforeAutospacing="1" w:after="100" w:afterAutospacing="1"/>
      <w:jc w:val="center"/>
    </w:pPr>
    <w:rPr>
      <w:kern w:val="0"/>
      <w:sz w:val="44"/>
      <w:szCs w:val="44"/>
    </w:rPr>
  </w:style>
  <w:style w:type="paragraph" w:customStyle="1" w:styleId="14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5">
    <w:name w:val="xl3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1">
    <w:name w:val="xl4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9"/>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6">
    <w:name w:val="xl50"/>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7">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8">
    <w:name w:val="xl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9">
    <w:name w:val="xl53"/>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0">
    <w:name w:val="xl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1">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7"/>
    <w:basedOn w:val="1"/>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4">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xl5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6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3"/>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5">
    <w:name w:val="xl69"/>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7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1">
    <w:name w:val="xl75"/>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8"/>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5">
    <w:name w:val="xl79"/>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8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1"/>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5"/>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正文部分"/>
    <w:basedOn w:val="1"/>
    <w:qFormat/>
    <w:uiPriority w:val="0"/>
    <w:pPr>
      <w:spacing w:line="500" w:lineRule="exact"/>
      <w:ind w:firstLine="480" w:firstLineChars="200"/>
      <w:textAlignment w:val="center"/>
    </w:pPr>
    <w:rPr>
      <w:rFonts w:ascii="华文细黑" w:hAnsi="华文细黑"/>
      <w:sz w:val="24"/>
      <w:szCs w:val="20"/>
    </w:rPr>
  </w:style>
  <w:style w:type="paragraph" w:customStyle="1" w:styleId="194">
    <w:name w:val="章、篇名"/>
    <w:basedOn w:val="1"/>
    <w:next w:val="1"/>
    <w:qFormat/>
    <w:uiPriority w:val="0"/>
    <w:pPr>
      <w:spacing w:before="480" w:after="360" w:line="560" w:lineRule="exact"/>
      <w:jc w:val="center"/>
    </w:pPr>
    <w:rPr>
      <w:rFonts w:eastAsia="文鼎大标宋简"/>
      <w:b/>
      <w:sz w:val="36"/>
      <w:szCs w:val="20"/>
    </w:rPr>
  </w:style>
  <w:style w:type="paragraph" w:customStyle="1" w:styleId="195">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96">
    <w:name w:val="表内容"/>
    <w:basedOn w:val="1"/>
    <w:qFormat/>
    <w:uiPriority w:val="0"/>
    <w:pPr>
      <w:jc w:val="center"/>
    </w:pPr>
    <w:rPr>
      <w:rFonts w:ascii="宋体"/>
      <w:szCs w:val="20"/>
    </w:rPr>
  </w:style>
  <w:style w:type="paragraph" w:customStyle="1" w:styleId="197">
    <w:name w:val="正文内容"/>
    <w:basedOn w:val="1"/>
    <w:qFormat/>
    <w:uiPriority w:val="0"/>
    <w:pPr>
      <w:spacing w:line="600" w:lineRule="exact"/>
      <w:ind w:firstLine="580"/>
    </w:pPr>
    <w:rPr>
      <w:rFonts w:eastAsia="仿宋_GB2312"/>
      <w:sz w:val="28"/>
      <w:szCs w:val="20"/>
    </w:rPr>
  </w:style>
  <w:style w:type="paragraph" w:customStyle="1" w:styleId="198">
    <w:name w:val="项名"/>
    <w:basedOn w:val="1"/>
    <w:qFormat/>
    <w:uiPriority w:val="0"/>
    <w:pPr>
      <w:spacing w:before="120" w:after="120" w:line="440" w:lineRule="exact"/>
    </w:pPr>
    <w:rPr>
      <w:rFonts w:ascii="黑体" w:hAnsi="宋体" w:eastAsia="黑体"/>
      <w:bCs/>
      <w:sz w:val="30"/>
      <w:szCs w:val="20"/>
    </w:rPr>
  </w:style>
  <w:style w:type="paragraph" w:customStyle="1" w:styleId="199">
    <w:name w:val="Char"/>
    <w:basedOn w:val="1"/>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0">
    <w:name w:val="篇名"/>
    <w:basedOn w:val="2"/>
    <w:qFormat/>
    <w:uiPriority w:val="0"/>
    <w:pPr>
      <w:keepNext w:val="0"/>
      <w:keepLines w:val="0"/>
      <w:spacing w:before="0" w:after="0" w:line="240" w:lineRule="auto"/>
    </w:pPr>
    <w:rPr>
      <w:rFonts w:ascii="宋体" w:hAnsi="宋体"/>
      <w:kern w:val="2"/>
    </w:rPr>
  </w:style>
  <w:style w:type="paragraph" w:customStyle="1" w:styleId="201">
    <w:name w:val="节名"/>
    <w:basedOn w:val="1"/>
    <w:qFormat/>
    <w:uiPriority w:val="0"/>
    <w:pPr>
      <w:spacing w:line="720" w:lineRule="auto"/>
      <w:jc w:val="center"/>
    </w:pPr>
    <w:rPr>
      <w:rFonts w:ascii="宋体" w:hAnsi="宋体"/>
      <w:b/>
      <w:bCs/>
      <w:sz w:val="28"/>
      <w:szCs w:val="20"/>
    </w:rPr>
  </w:style>
  <w:style w:type="paragraph" w:customStyle="1" w:styleId="202">
    <w:name w:val="小节"/>
    <w:basedOn w:val="201"/>
    <w:qFormat/>
    <w:uiPriority w:val="0"/>
  </w:style>
  <w:style w:type="paragraph" w:customStyle="1" w:styleId="203">
    <w:name w:val="内正文"/>
    <w:basedOn w:val="1"/>
    <w:qFormat/>
    <w:uiPriority w:val="0"/>
    <w:pPr>
      <w:ind w:firstLine="420"/>
    </w:pPr>
    <w:rPr>
      <w:rFonts w:eastAsia="文鼎CS书宋二"/>
      <w:szCs w:val="20"/>
    </w:rPr>
  </w:style>
  <w:style w:type="paragraph" w:customStyle="1" w:styleId="204">
    <w:name w:val="Char Char Char Char Char Char Char Char Char Char"/>
    <w:basedOn w:val="1"/>
    <w:next w:val="1"/>
    <w:qFormat/>
    <w:uiPriority w:val="0"/>
    <w:rPr>
      <w:rFonts w:eastAsia="黑体"/>
      <w:sz w:val="28"/>
    </w:rPr>
  </w:style>
  <w:style w:type="paragraph" w:customStyle="1" w:styleId="205">
    <w:name w:val="样式 (符号) Times New Roman 小四 非加粗 行距: 1.5 倍行距"/>
    <w:basedOn w:val="1"/>
    <w:next w:val="27"/>
    <w:qFormat/>
    <w:uiPriority w:val="0"/>
    <w:pPr>
      <w:spacing w:line="360" w:lineRule="auto"/>
      <w:ind w:firstLine="480" w:firstLineChars="200"/>
    </w:pPr>
    <w:rPr>
      <w:rFonts w:ascii="楷体_GB2312" w:eastAsia="楷体_GB2312"/>
      <w:sz w:val="24"/>
      <w:szCs w:val="20"/>
    </w:rPr>
  </w:style>
  <w:style w:type="paragraph" w:customStyle="1" w:styleId="206">
    <w:name w:val="样式 标题 4"/>
    <w:basedOn w:val="5"/>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7">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9">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sz w:val="32"/>
      <w:szCs w:val="20"/>
    </w:rPr>
  </w:style>
  <w:style w:type="paragraph" w:customStyle="1" w:styleId="21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1">
    <w:name w:val="表格"/>
    <w:basedOn w:val="212"/>
    <w:qFormat/>
    <w:uiPriority w:val="0"/>
    <w:pPr>
      <w:jc w:val="center"/>
      <w:textAlignment w:val="center"/>
    </w:pPr>
    <w:rPr>
      <w:rFonts w:ascii="华文细黑" w:hAnsi="华文细黑"/>
      <w:kern w:val="0"/>
      <w:szCs w:val="20"/>
    </w:rPr>
  </w:style>
  <w:style w:type="paragraph" w:customStyle="1" w:styleId="212">
    <w:name w:val="Table Paragraph"/>
    <w:basedOn w:val="1"/>
    <w:qFormat/>
    <w:uiPriority w:val="1"/>
    <w:rPr>
      <w:rFonts w:ascii="宋体" w:hAnsi="宋体" w:cs="宋体"/>
      <w:lang w:val="zh-CN" w:bidi="zh-CN"/>
    </w:rPr>
  </w:style>
  <w:style w:type="paragraph" w:customStyle="1" w:styleId="213">
    <w:name w:val="表格文字"/>
    <w:basedOn w:val="1"/>
    <w:qFormat/>
    <w:uiPriority w:val="0"/>
    <w:pPr>
      <w:adjustRightInd w:val="0"/>
      <w:spacing w:line="420" w:lineRule="atLeast"/>
      <w:jc w:val="left"/>
      <w:textAlignment w:val="baseline"/>
    </w:pPr>
    <w:rPr>
      <w:kern w:val="0"/>
      <w:szCs w:val="20"/>
    </w:rPr>
  </w:style>
  <w:style w:type="paragraph" w:customStyle="1" w:styleId="21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5">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6">
    <w:name w:val="正文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标题 2 New"/>
    <w:basedOn w:val="215"/>
    <w:next w:val="215"/>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8">
    <w:name w:val="批注主题 Char1"/>
    <w:basedOn w:val="86"/>
    <w:semiHidden/>
    <w:qFormat/>
    <w:uiPriority w:val="99"/>
    <w:rPr>
      <w:rFonts w:ascii="Times New Roman" w:hAnsi="Times New Roman" w:eastAsia="宋体" w:cs="Times New Roman"/>
      <w:b/>
      <w:bCs/>
      <w:szCs w:val="24"/>
      <w:lang w:val="zh-CN" w:eastAsia="zh-CN"/>
    </w:rPr>
  </w:style>
  <w:style w:type="paragraph" w:customStyle="1" w:styleId="219">
    <w:name w:val="p0"/>
    <w:basedOn w:val="1"/>
    <w:qFormat/>
    <w:uiPriority w:val="0"/>
    <w:pPr>
      <w:widowControl/>
    </w:pPr>
    <w:rPr>
      <w:kern w:val="0"/>
      <w:szCs w:val="21"/>
    </w:rPr>
  </w:style>
  <w:style w:type="character" w:customStyle="1" w:styleId="220">
    <w:name w:val="资审正文 Char"/>
    <w:qFormat/>
    <w:uiPriority w:val="0"/>
    <w:rPr>
      <w:rFonts w:ascii="华文细黑" w:hAnsi="华文细黑" w:eastAsia="宋体"/>
      <w:kern w:val="2"/>
      <w:sz w:val="26"/>
      <w:szCs w:val="26"/>
      <w:lang w:val="en-US" w:eastAsia="zh-CN" w:bidi="ar-SA"/>
    </w:rPr>
  </w:style>
  <w:style w:type="character" w:customStyle="1" w:styleId="221">
    <w:name w:val="t_tag"/>
    <w:qFormat/>
    <w:uiPriority w:val="0"/>
  </w:style>
  <w:style w:type="character" w:customStyle="1" w:styleId="222">
    <w:name w:val="Document 7"/>
    <w:qFormat/>
    <w:uiPriority w:val="0"/>
  </w:style>
  <w:style w:type="character" w:customStyle="1" w:styleId="223">
    <w:name w:val="footnote"/>
    <w:qFormat/>
    <w:uiPriority w:val="0"/>
    <w:rPr>
      <w:rFonts w:ascii="Book Antiqua" w:hAnsi="Book Antiqua"/>
      <w:sz w:val="24"/>
      <w:lang w:val="en-US"/>
    </w:rPr>
  </w:style>
  <w:style w:type="character" w:customStyle="1" w:styleId="224">
    <w:name w:val="apple-style-span"/>
    <w:qFormat/>
    <w:uiPriority w:val="0"/>
  </w:style>
  <w:style w:type="character" w:customStyle="1" w:styleId="225">
    <w:name w:val="Document 4"/>
    <w:qFormat/>
    <w:uiPriority w:val="0"/>
    <w:rPr>
      <w:b/>
      <w:i/>
      <w:sz w:val="24"/>
    </w:rPr>
  </w:style>
  <w:style w:type="character" w:customStyle="1" w:styleId="226">
    <w:name w:val="Header 2 - SubClauses Char Char"/>
    <w:qFormat/>
    <w:uiPriority w:val="0"/>
    <w:rPr>
      <w:sz w:val="24"/>
      <w:lang w:eastAsia="en-US" w:bidi="ar-SA"/>
    </w:rPr>
  </w:style>
  <w:style w:type="character" w:customStyle="1" w:styleId="227">
    <w:name w:val="Document 5"/>
    <w:qFormat/>
    <w:uiPriority w:val="0"/>
  </w:style>
  <w:style w:type="character" w:customStyle="1" w:styleId="228">
    <w:name w:val="Bibliogrphy"/>
    <w:qFormat/>
    <w:uiPriority w:val="0"/>
  </w:style>
  <w:style w:type="character" w:customStyle="1" w:styleId="229">
    <w:name w:val="正文首行缩进 2 Char1"/>
    <w:basedOn w:val="91"/>
    <w:semiHidden/>
    <w:qFormat/>
    <w:uiPriority w:val="99"/>
    <w:rPr>
      <w:rFonts w:ascii="Times New Roman" w:hAnsi="Times New Roman" w:eastAsia="宋体" w:cs="Times New Roman"/>
      <w:szCs w:val="24"/>
      <w:lang w:val="zh-CN" w:eastAsia="zh-CN"/>
    </w:rPr>
  </w:style>
  <w:style w:type="character" w:customStyle="1" w:styleId="230">
    <w:name w:val="textcontents"/>
    <w:qFormat/>
    <w:uiPriority w:val="0"/>
  </w:style>
  <w:style w:type="character" w:customStyle="1" w:styleId="231">
    <w:name w:val="reference"/>
    <w:qFormat/>
    <w:uiPriority w:val="0"/>
    <w:rPr>
      <w:rFonts w:ascii="Book Antiqua" w:hAnsi="Book Antiqua"/>
      <w:i/>
      <w:sz w:val="24"/>
      <w:lang w:val="en-US"/>
    </w:rPr>
  </w:style>
  <w:style w:type="character" w:customStyle="1" w:styleId="232">
    <w:name w:val="my-class"/>
    <w:qFormat/>
    <w:uiPriority w:val="0"/>
  </w:style>
  <w:style w:type="character" w:customStyle="1" w:styleId="233">
    <w:name w:val="Para head"/>
    <w:qFormat/>
    <w:uiPriority w:val="0"/>
    <w:rPr>
      <w:sz w:val="20"/>
    </w:rPr>
  </w:style>
  <w:style w:type="character" w:customStyle="1" w:styleId="234">
    <w:name w:val="结束语 Char1"/>
    <w:basedOn w:val="57"/>
    <w:semiHidden/>
    <w:qFormat/>
    <w:uiPriority w:val="99"/>
    <w:rPr>
      <w:rFonts w:ascii="Times New Roman" w:hAnsi="Times New Roman" w:eastAsia="宋体" w:cs="Times New Roman"/>
      <w:kern w:val="2"/>
      <w:sz w:val="21"/>
      <w:szCs w:val="24"/>
    </w:rPr>
  </w:style>
  <w:style w:type="character" w:customStyle="1" w:styleId="235">
    <w:name w:val="称呼 Char1"/>
    <w:basedOn w:val="57"/>
    <w:semiHidden/>
    <w:qFormat/>
    <w:uiPriority w:val="99"/>
    <w:rPr>
      <w:rFonts w:ascii="Times New Roman" w:hAnsi="Times New Roman" w:eastAsia="宋体" w:cs="Times New Roman"/>
      <w:kern w:val="2"/>
      <w:sz w:val="21"/>
      <w:szCs w:val="24"/>
    </w:rPr>
  </w:style>
  <w:style w:type="character" w:customStyle="1" w:styleId="236">
    <w:name w:val="no72"/>
    <w:qFormat/>
    <w:uiPriority w:val="0"/>
  </w:style>
  <w:style w:type="character" w:customStyle="1" w:styleId="237">
    <w:name w:val="no62"/>
    <w:qFormat/>
    <w:uiPriority w:val="0"/>
  </w:style>
  <w:style w:type="character" w:customStyle="1" w:styleId="238">
    <w:name w:val="Technical 2"/>
    <w:qFormat/>
    <w:uiPriority w:val="0"/>
    <w:rPr>
      <w:rFonts w:ascii="Times" w:hAnsi="Times"/>
      <w:sz w:val="24"/>
      <w:lang w:val="en-US"/>
    </w:rPr>
  </w:style>
  <w:style w:type="character" w:customStyle="1" w:styleId="239">
    <w:name w:val="_Equation Caption"/>
    <w:qFormat/>
    <w:uiPriority w:val="0"/>
  </w:style>
  <w:style w:type="character" w:customStyle="1" w:styleId="240">
    <w:name w:val="数字"/>
    <w:qFormat/>
    <w:uiPriority w:val="0"/>
    <w:rPr>
      <w:rFonts w:eastAsia="黑体"/>
      <w:b/>
      <w:sz w:val="21"/>
    </w:rPr>
  </w:style>
  <w:style w:type="character" w:customStyle="1" w:styleId="241">
    <w:name w:val="Style Header 2 - SubClauses + Bold Char"/>
    <w:qFormat/>
    <w:uiPriority w:val="0"/>
    <w:rPr>
      <w:b/>
      <w:bCs/>
      <w:sz w:val="24"/>
      <w:lang w:eastAsia="en-US" w:bidi="ar-SA"/>
    </w:rPr>
  </w:style>
  <w:style w:type="character" w:customStyle="1" w:styleId="242">
    <w:name w:val="Document 8"/>
    <w:qFormat/>
    <w:uiPriority w:val="0"/>
  </w:style>
  <w:style w:type="character" w:customStyle="1" w:styleId="243">
    <w:name w:val="Heading 3 Char"/>
    <w:qFormat/>
    <w:uiPriority w:val="0"/>
    <w:rPr>
      <w:b/>
      <w:sz w:val="28"/>
      <w:lang w:val="en-US" w:eastAsia="en-US" w:bidi="ar-SA"/>
    </w:rPr>
  </w:style>
  <w:style w:type="character" w:customStyle="1" w:styleId="244">
    <w:name w:val="vl.pg.no."/>
    <w:qFormat/>
    <w:uiPriority w:val="0"/>
    <w:rPr>
      <w:rFonts w:ascii="Times" w:hAnsi="Times"/>
      <w:b/>
      <w:sz w:val="20"/>
      <w:lang w:val="en-US"/>
    </w:rPr>
  </w:style>
  <w:style w:type="character" w:customStyle="1" w:styleId="245">
    <w:name w:val="Technical 3"/>
    <w:qFormat/>
    <w:uiPriority w:val="0"/>
    <w:rPr>
      <w:rFonts w:ascii="Times" w:hAnsi="Times"/>
      <w:sz w:val="24"/>
      <w:lang w:val="en-US"/>
    </w:rPr>
  </w:style>
  <w:style w:type="character" w:customStyle="1" w:styleId="246">
    <w:name w:val="副标题 Char1"/>
    <w:basedOn w:val="57"/>
    <w:qFormat/>
    <w:uiPriority w:val="11"/>
    <w:rPr>
      <w:rFonts w:eastAsia="宋体" w:asciiTheme="majorHAnsi" w:hAnsiTheme="majorHAnsi" w:cstheme="majorBidi"/>
      <w:b/>
      <w:bCs/>
      <w:kern w:val="28"/>
      <w:sz w:val="32"/>
      <w:szCs w:val="32"/>
    </w:rPr>
  </w:style>
  <w:style w:type="character" w:customStyle="1" w:styleId="247">
    <w:name w:val="Char Char4"/>
    <w:qFormat/>
    <w:uiPriority w:val="0"/>
    <w:rPr>
      <w:rFonts w:ascii="宋体" w:eastAsia="宋体"/>
      <w:kern w:val="2"/>
      <w:sz w:val="24"/>
      <w:lang w:val="en-US" w:eastAsia="zh-CN" w:bidi="ar-SA"/>
    </w:rPr>
  </w:style>
  <w:style w:type="character" w:customStyle="1" w:styleId="248">
    <w:name w:val="Document 3"/>
    <w:qFormat/>
    <w:uiPriority w:val="0"/>
    <w:rPr>
      <w:rFonts w:ascii="Times" w:hAnsi="Times"/>
      <w:sz w:val="24"/>
      <w:lang w:val="en-US"/>
    </w:rPr>
  </w:style>
  <w:style w:type="character" w:customStyle="1" w:styleId="249">
    <w:name w:val="Technical 1"/>
    <w:qFormat/>
    <w:uiPriority w:val="0"/>
    <w:rPr>
      <w:rFonts w:ascii="Times" w:hAnsi="Times"/>
      <w:sz w:val="24"/>
      <w:lang w:val="en-US"/>
    </w:rPr>
  </w:style>
  <w:style w:type="character" w:customStyle="1" w:styleId="250">
    <w:name w:val="注释标题 Char1"/>
    <w:basedOn w:val="57"/>
    <w:semiHidden/>
    <w:qFormat/>
    <w:uiPriority w:val="99"/>
    <w:rPr>
      <w:rFonts w:ascii="Times New Roman" w:hAnsi="Times New Roman" w:eastAsia="宋体" w:cs="Times New Roman"/>
      <w:kern w:val="2"/>
      <w:sz w:val="21"/>
      <w:szCs w:val="24"/>
    </w:rPr>
  </w:style>
  <w:style w:type="character" w:customStyle="1" w:styleId="251">
    <w:name w:val="Document 2"/>
    <w:qFormat/>
    <w:uiPriority w:val="0"/>
    <w:rPr>
      <w:rFonts w:ascii="Times" w:hAnsi="Times"/>
      <w:sz w:val="24"/>
      <w:lang w:val="en-US"/>
    </w:rPr>
  </w:style>
  <w:style w:type="character" w:customStyle="1" w:styleId="252">
    <w:name w:val="Doc Init"/>
    <w:qFormat/>
    <w:uiPriority w:val="0"/>
  </w:style>
  <w:style w:type="character" w:customStyle="1" w:styleId="253">
    <w:name w:val="insert2"/>
    <w:qFormat/>
    <w:uiPriority w:val="0"/>
    <w:rPr>
      <w:rFonts w:ascii="Arial" w:hAnsi="Arial"/>
      <w:i/>
      <w:sz w:val="24"/>
      <w:lang w:val="en-US"/>
    </w:rPr>
  </w:style>
  <w:style w:type="character" w:customStyle="1" w:styleId="254">
    <w:name w:val="orange5"/>
    <w:qFormat/>
    <w:uiPriority w:val="0"/>
    <w:rPr>
      <w:color w:val="3FB58F"/>
    </w:rPr>
  </w:style>
  <w:style w:type="character" w:customStyle="1" w:styleId="255">
    <w:name w:val="Table"/>
    <w:qFormat/>
    <w:uiPriority w:val="0"/>
    <w:rPr>
      <w:rFonts w:ascii="Arial" w:hAnsi="Arial"/>
      <w:sz w:val="20"/>
    </w:rPr>
  </w:style>
  <w:style w:type="character" w:customStyle="1" w:styleId="256">
    <w:name w:val="Document 6"/>
    <w:qFormat/>
    <w:uiPriority w:val="0"/>
  </w:style>
  <w:style w:type="character" w:customStyle="1" w:styleId="257">
    <w:name w:val="Section 7 heading 4 Char"/>
    <w:qFormat/>
    <w:uiPriority w:val="0"/>
    <w:rPr>
      <w:b/>
      <w:sz w:val="24"/>
      <w:lang w:val="en-US" w:eastAsia="en-US" w:bidi="ar-SA"/>
    </w:rPr>
  </w:style>
  <w:style w:type="character" w:customStyle="1" w:styleId="258">
    <w:name w:val="Tech Init"/>
    <w:qFormat/>
    <w:uiPriority w:val="0"/>
    <w:rPr>
      <w:rFonts w:ascii="Times" w:hAnsi="Times"/>
      <w:sz w:val="24"/>
      <w:lang w:val="en-US"/>
    </w:rPr>
  </w:style>
  <w:style w:type="character" w:customStyle="1" w:styleId="259">
    <w:name w:val="pass-generalerror"/>
    <w:qFormat/>
    <w:uiPriority w:val="0"/>
    <w:rPr>
      <w:color w:val="FC4343"/>
      <w:sz w:val="18"/>
      <w:szCs w:val="18"/>
    </w:rPr>
  </w:style>
  <w:style w:type="character" w:customStyle="1" w:styleId="260">
    <w:name w:val="top-icon"/>
    <w:qFormat/>
    <w:uiPriority w:val="0"/>
  </w:style>
  <w:style w:type="character" w:customStyle="1" w:styleId="261">
    <w:name w:val="ui-bz-bg-hover"/>
    <w:qFormat/>
    <w:uiPriority w:val="0"/>
    <w:rPr>
      <w:shd w:val="clear" w:color="auto" w:fill="000000"/>
    </w:rPr>
  </w:style>
  <w:style w:type="character" w:customStyle="1" w:styleId="262">
    <w:name w:val="ui-bz-bg-hover1"/>
    <w:qFormat/>
    <w:uiPriority w:val="0"/>
  </w:style>
  <w:style w:type="character" w:customStyle="1" w:styleId="263">
    <w:name w:val="no7"/>
    <w:qFormat/>
    <w:uiPriority w:val="0"/>
  </w:style>
  <w:style w:type="character" w:customStyle="1" w:styleId="264">
    <w:name w:val="my-notice1"/>
    <w:qFormat/>
    <w:uiPriority w:val="0"/>
  </w:style>
  <w:style w:type="character" w:customStyle="1" w:styleId="265">
    <w:name w:val="my-class2"/>
    <w:qFormat/>
    <w:uiPriority w:val="0"/>
  </w:style>
  <w:style w:type="character" w:customStyle="1" w:styleId="266">
    <w:name w:val="no6"/>
    <w:qFormat/>
    <w:uiPriority w:val="0"/>
  </w:style>
  <w:style w:type="character" w:customStyle="1" w:styleId="267">
    <w:name w:val="no42"/>
    <w:qFormat/>
    <w:uiPriority w:val="0"/>
  </w:style>
  <w:style w:type="character" w:customStyle="1" w:styleId="268">
    <w:name w:val="no52"/>
    <w:qFormat/>
    <w:uiPriority w:val="0"/>
  </w:style>
  <w:style w:type="character" w:customStyle="1" w:styleId="269">
    <w:name w:val="bds_more"/>
    <w:qFormat/>
    <w:uiPriority w:val="0"/>
  </w:style>
  <w:style w:type="character" w:customStyle="1" w:styleId="270">
    <w:name w:val="bds_more1"/>
    <w:qFormat/>
    <w:uiPriority w:val="0"/>
    <w:rPr>
      <w:rFonts w:hint="eastAsia" w:ascii="宋体" w:hAnsi="宋体" w:eastAsia="宋体" w:cs="宋体"/>
    </w:rPr>
  </w:style>
  <w:style w:type="character" w:customStyle="1" w:styleId="271">
    <w:name w:val="bds_more2"/>
    <w:qFormat/>
    <w:uiPriority w:val="0"/>
  </w:style>
  <w:style w:type="character" w:customStyle="1" w:styleId="272">
    <w:name w:val="bds_nopic"/>
    <w:qFormat/>
    <w:uiPriority w:val="0"/>
  </w:style>
  <w:style w:type="character" w:customStyle="1" w:styleId="273">
    <w:name w:val="bds_nopic1"/>
    <w:qFormat/>
    <w:uiPriority w:val="0"/>
  </w:style>
  <w:style w:type="character" w:customStyle="1" w:styleId="274">
    <w:name w:val="bds_nopic2"/>
    <w:qFormat/>
    <w:uiPriority w:val="0"/>
  </w:style>
  <w:style w:type="character" w:customStyle="1" w:styleId="275">
    <w:name w:val="tip6"/>
    <w:qFormat/>
    <w:uiPriority w:val="0"/>
    <w:rPr>
      <w:vanish/>
      <w:color w:val="FF0000"/>
      <w:sz w:val="18"/>
      <w:szCs w:val="18"/>
    </w:rPr>
  </w:style>
  <w:style w:type="character" w:customStyle="1" w:styleId="276">
    <w:name w:val="t-tag"/>
    <w:qFormat/>
    <w:uiPriority w:val="0"/>
    <w:rPr>
      <w:color w:val="FFFFFF"/>
      <w:sz w:val="18"/>
      <w:szCs w:val="18"/>
      <w:shd w:val="clear" w:color="auto" w:fill="FE8833"/>
    </w:rPr>
  </w:style>
  <w:style w:type="character" w:customStyle="1" w:styleId="277">
    <w:name w:val="pass-clearbtn-verifycode"/>
    <w:qFormat/>
    <w:uiPriority w:val="0"/>
  </w:style>
  <w:style w:type="character" w:customStyle="1" w:styleId="278">
    <w:name w:val="pass-clearbtn-verifycode1"/>
    <w:qFormat/>
    <w:uiPriority w:val="0"/>
  </w:style>
  <w:style w:type="character" w:customStyle="1" w:styleId="279">
    <w:name w:val="pass-clearbtn-verifycode2"/>
    <w:qFormat/>
    <w:uiPriority w:val="0"/>
  </w:style>
  <w:style w:type="character" w:customStyle="1" w:styleId="280">
    <w:name w:val="org_name2"/>
    <w:qFormat/>
    <w:uiPriority w:val="0"/>
  </w:style>
  <w:style w:type="character" w:customStyle="1" w:styleId="281">
    <w:name w:val="f-star"/>
    <w:qFormat/>
    <w:uiPriority w:val="0"/>
    <w:rPr>
      <w:color w:val="999999"/>
      <w:sz w:val="21"/>
      <w:szCs w:val="21"/>
    </w:rPr>
  </w:style>
  <w:style w:type="character" w:customStyle="1" w:styleId="282">
    <w:name w:val="orange6"/>
    <w:qFormat/>
    <w:uiPriority w:val="0"/>
    <w:rPr>
      <w:color w:val="3FB58F"/>
    </w:rPr>
  </w:style>
  <w:style w:type="character" w:customStyle="1" w:styleId="283">
    <w:name w:val="pass-placeholder-username"/>
    <w:qFormat/>
    <w:uiPriority w:val="0"/>
  </w:style>
  <w:style w:type="character" w:customStyle="1" w:styleId="284">
    <w:name w:val="pass-placeholder-username1"/>
    <w:qFormat/>
    <w:uiPriority w:val="0"/>
  </w:style>
  <w:style w:type="character" w:customStyle="1" w:styleId="285">
    <w:name w:val="pass-placeholder-username2"/>
    <w:qFormat/>
    <w:uiPriority w:val="0"/>
  </w:style>
  <w:style w:type="character" w:customStyle="1" w:styleId="286">
    <w:name w:val="pass-clearbtn-smsverifycode"/>
    <w:qFormat/>
    <w:uiPriority w:val="0"/>
  </w:style>
  <w:style w:type="character" w:customStyle="1" w:styleId="287">
    <w:name w:val="pass-clearbtn-smsverifycode1"/>
    <w:qFormat/>
    <w:uiPriority w:val="0"/>
  </w:style>
  <w:style w:type="character" w:customStyle="1" w:styleId="288">
    <w:name w:val="pass-clearbtn-smsverifycode2"/>
    <w:qFormat/>
    <w:uiPriority w:val="0"/>
  </w:style>
  <w:style w:type="character" w:customStyle="1" w:styleId="289">
    <w:name w:val="pass-placeholder-smsphone"/>
    <w:qFormat/>
    <w:uiPriority w:val="0"/>
  </w:style>
  <w:style w:type="character" w:customStyle="1" w:styleId="290">
    <w:name w:val="pass-placeholder-smsphone1"/>
    <w:qFormat/>
    <w:uiPriority w:val="0"/>
  </w:style>
  <w:style w:type="character" w:customStyle="1" w:styleId="291">
    <w:name w:val="pass-placeholder-smsphone2"/>
    <w:qFormat/>
    <w:uiPriority w:val="0"/>
  </w:style>
  <w:style w:type="character" w:customStyle="1" w:styleId="292">
    <w:name w:val="pass-placeholder-password"/>
    <w:qFormat/>
    <w:uiPriority w:val="0"/>
  </w:style>
  <w:style w:type="character" w:customStyle="1" w:styleId="293">
    <w:name w:val="pass-placeholder-password1"/>
    <w:qFormat/>
    <w:uiPriority w:val="0"/>
  </w:style>
  <w:style w:type="character" w:customStyle="1" w:styleId="294">
    <w:name w:val="pass-placeholder-password2"/>
    <w:qFormat/>
    <w:uiPriority w:val="0"/>
  </w:style>
  <w:style w:type="character" w:customStyle="1" w:styleId="295">
    <w:name w:val="open"/>
    <w:qFormat/>
    <w:uiPriority w:val="0"/>
  </w:style>
  <w:style w:type="paragraph" w:customStyle="1" w:styleId="296">
    <w:name w:val="Style Heading 4Sub-Clause Sub-paragraphClauseSubSub_No&amp;Name + Aft..."/>
    <w:basedOn w:val="5"/>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7">
    <w:name w:val="sec7-SubClause"/>
    <w:basedOn w:val="298"/>
    <w:qFormat/>
    <w:uiPriority w:val="0"/>
    <w:pPr>
      <w:tabs>
        <w:tab w:val="left" w:pos="573"/>
      </w:tabs>
      <w:spacing w:after="0"/>
      <w:ind w:left="576" w:hanging="576"/>
    </w:pPr>
    <w:rPr>
      <w:bCs/>
      <w:szCs w:val="24"/>
    </w:rPr>
  </w:style>
  <w:style w:type="paragraph" w:customStyle="1" w:styleId="298">
    <w:name w:val="Header 1 - Clauses"/>
    <w:basedOn w:val="1"/>
    <w:qFormat/>
    <w:uiPriority w:val="0"/>
    <w:pPr>
      <w:widowControl/>
      <w:spacing w:after="200"/>
      <w:jc w:val="left"/>
    </w:pPr>
    <w:rPr>
      <w:b/>
      <w:kern w:val="0"/>
      <w:sz w:val="24"/>
      <w:szCs w:val="20"/>
      <w:lang w:eastAsia="en-US"/>
    </w:rPr>
  </w:style>
  <w:style w:type="paragraph" w:customStyle="1" w:styleId="299">
    <w:name w:val="表格3"/>
    <w:basedOn w:val="1"/>
    <w:qFormat/>
    <w:uiPriority w:val="0"/>
    <w:pPr>
      <w:adjustRightInd w:val="0"/>
      <w:spacing w:line="420" w:lineRule="atLeast"/>
      <w:textAlignment w:val="baseline"/>
    </w:pPr>
    <w:rPr>
      <w:rFonts w:eastAsia="楷体"/>
      <w:kern w:val="0"/>
      <w:szCs w:val="20"/>
    </w:rPr>
  </w:style>
  <w:style w:type="paragraph" w:customStyle="1" w:styleId="300">
    <w:name w:val="表格6"/>
    <w:basedOn w:val="301"/>
    <w:qFormat/>
    <w:uiPriority w:val="0"/>
    <w:pPr>
      <w:ind w:left="737" w:firstLine="0"/>
    </w:pPr>
  </w:style>
  <w:style w:type="paragraph" w:customStyle="1" w:styleId="301">
    <w:name w:val="表格5"/>
    <w:basedOn w:val="302"/>
    <w:qFormat/>
    <w:uiPriority w:val="0"/>
    <w:pPr>
      <w:ind w:left="1021" w:hanging="284"/>
    </w:pPr>
    <w:rPr>
      <w:rFonts w:ascii="宋体"/>
    </w:rPr>
  </w:style>
  <w:style w:type="paragraph" w:customStyle="1" w:styleId="302">
    <w:name w:val="表格2"/>
    <w:basedOn w:val="1"/>
    <w:qFormat/>
    <w:uiPriority w:val="0"/>
    <w:pPr>
      <w:adjustRightInd w:val="0"/>
      <w:spacing w:line="420" w:lineRule="atLeast"/>
      <w:ind w:left="284" w:firstLine="454"/>
      <w:textAlignment w:val="baseline"/>
    </w:pPr>
    <w:rPr>
      <w:kern w:val="0"/>
      <w:szCs w:val="20"/>
    </w:rPr>
  </w:style>
  <w:style w:type="paragraph" w:customStyle="1" w:styleId="303">
    <w:name w:val="正文文本 21"/>
    <w:basedOn w:val="1"/>
    <w:qFormat/>
    <w:uiPriority w:val="0"/>
    <w:pPr>
      <w:adjustRightInd w:val="0"/>
      <w:spacing w:line="360" w:lineRule="atLeast"/>
      <w:ind w:left="480"/>
      <w:textAlignment w:val="baseline"/>
    </w:pPr>
    <w:rPr>
      <w:rFonts w:ascii="宋体"/>
      <w:kern w:val="0"/>
      <w:sz w:val="24"/>
      <w:szCs w:val="20"/>
    </w:rPr>
  </w:style>
  <w:style w:type="paragraph" w:customStyle="1" w:styleId="304">
    <w:name w:val="(i)"/>
    <w:basedOn w:val="1"/>
    <w:qFormat/>
    <w:uiPriority w:val="0"/>
    <w:pPr>
      <w:widowControl/>
      <w:suppressAutoHyphens/>
    </w:pPr>
    <w:rPr>
      <w:rFonts w:ascii="Tms Rmn" w:hAnsi="Tms Rmn"/>
      <w:kern w:val="0"/>
      <w:sz w:val="24"/>
      <w:szCs w:val="20"/>
      <w:lang w:eastAsia="en-US"/>
    </w:rPr>
  </w:style>
  <w:style w:type="paragraph" w:customStyle="1" w:styleId="305">
    <w:name w:val="Char Char Char Char Char Char Char Char1 Char Char Char Char"/>
    <w:basedOn w:val="1"/>
    <w:qFormat/>
    <w:uiPriority w:val="0"/>
  </w:style>
  <w:style w:type="paragraph" w:customStyle="1" w:styleId="306">
    <w:name w:val="Head 1.2"/>
    <w:basedOn w:val="1"/>
    <w:qFormat/>
    <w:uiPriority w:val="0"/>
    <w:pPr>
      <w:jc w:val="left"/>
    </w:pPr>
    <w:rPr>
      <w:rFonts w:ascii="宋体"/>
      <w:b/>
      <w:sz w:val="24"/>
      <w:szCs w:val="20"/>
    </w:rPr>
  </w:style>
  <w:style w:type="paragraph" w:customStyle="1" w:styleId="30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8">
    <w:name w:val="Section 7 heading 4"/>
    <w:basedOn w:val="4"/>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09">
    <w:name w:val="ST20_1"/>
    <w:basedOn w:val="1"/>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0">
    <w:name w:val="Outline"/>
    <w:basedOn w:val="1"/>
    <w:qFormat/>
    <w:uiPriority w:val="0"/>
    <w:pPr>
      <w:widowControl/>
      <w:spacing w:before="240"/>
      <w:jc w:val="left"/>
    </w:pPr>
    <w:rPr>
      <w:kern w:val="28"/>
      <w:sz w:val="24"/>
      <w:szCs w:val="20"/>
      <w:lang w:eastAsia="en-US"/>
    </w:rPr>
  </w:style>
  <w:style w:type="paragraph" w:customStyle="1" w:styleId="311">
    <w:name w:val="Subtitle 2"/>
    <w:basedOn w:val="38"/>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2">
    <w:name w:val="FIDIC__SectionBegin"/>
    <w:basedOn w:val="1"/>
    <w:next w:val="313"/>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3">
    <w:name w:val="FIDIC__SectionName"/>
    <w:basedOn w:val="314"/>
    <w:next w:val="314"/>
    <w:qFormat/>
    <w:uiPriority w:val="0"/>
    <w:pPr>
      <w:tabs>
        <w:tab w:val="left" w:pos="1380"/>
      </w:tabs>
      <w:spacing w:before="100" w:after="300"/>
    </w:pPr>
    <w:rPr>
      <w:sz w:val="30"/>
      <w:szCs w:val="30"/>
    </w:rPr>
  </w:style>
  <w:style w:type="paragraph" w:customStyle="1" w:styleId="314">
    <w:name w:val="FIDIC_ClauseSubName"/>
    <w:basedOn w:val="315"/>
    <w:qFormat/>
    <w:uiPriority w:val="0"/>
    <w:pPr>
      <w:tabs>
        <w:tab w:val="left" w:pos="1380"/>
      </w:tabs>
      <w:spacing w:before="240" w:line="240" w:lineRule="exact"/>
    </w:pPr>
    <w:rPr>
      <w:sz w:val="24"/>
      <w:szCs w:val="24"/>
    </w:rPr>
  </w:style>
  <w:style w:type="paragraph" w:customStyle="1" w:styleId="315">
    <w:name w:val="FIDIC__CoverTitle"/>
    <w:basedOn w:val="1"/>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6">
    <w:name w:val="Char Char Char Char Char Char"/>
    <w:basedOn w:val="1"/>
    <w:qFormat/>
    <w:uiPriority w:val="0"/>
  </w:style>
  <w:style w:type="paragraph" w:customStyle="1" w:styleId="317">
    <w:name w:val="FIDIC_ClauseSubSubName"/>
    <w:basedOn w:val="314"/>
    <w:next w:val="318"/>
    <w:qFormat/>
    <w:uiPriority w:val="0"/>
    <w:pPr>
      <w:spacing w:before="120" w:after="120"/>
    </w:pPr>
    <w:rPr>
      <w:rFonts w:ascii="Helvetica Neue" w:hAnsi="Helvetica Neue" w:cs="Times New Roman"/>
      <w:sz w:val="20"/>
      <w:szCs w:val="20"/>
      <w:lang w:val="en-US"/>
    </w:rPr>
  </w:style>
  <w:style w:type="paragraph" w:customStyle="1" w:styleId="318">
    <w:name w:val="FIDIC_ClauseSubSubPara"/>
    <w:basedOn w:val="314"/>
    <w:qFormat/>
    <w:uiPriority w:val="0"/>
    <w:pPr>
      <w:spacing w:before="100" w:after="100" w:line="220" w:lineRule="exact"/>
    </w:pPr>
    <w:rPr>
      <w:sz w:val="20"/>
      <w:szCs w:val="20"/>
      <w:lang w:val="en-US"/>
    </w:rPr>
  </w:style>
  <w:style w:type="paragraph" w:customStyle="1" w:styleId="319">
    <w:name w:val="Technical 5"/>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0">
    <w:name w:val="Style TOC 1 + Before:  8 pt"/>
    <w:basedOn w:val="41"/>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1">
    <w:name w:val="Sub-Para 2 under X.Y"/>
    <w:basedOn w:val="1"/>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2">
    <w:name w:val="FIDIC_ClauseName"/>
    <w:basedOn w:val="314"/>
    <w:next w:val="314"/>
    <w:qFormat/>
    <w:uiPriority w:val="0"/>
    <w:rPr>
      <w:sz w:val="28"/>
      <w:szCs w:val="28"/>
    </w:rPr>
  </w:style>
  <w:style w:type="paragraph" w:customStyle="1" w:styleId="323">
    <w:name w:val="Technical 4"/>
    <w:qFormat/>
    <w:uiPriority w:val="0"/>
    <w:pPr>
      <w:tabs>
        <w:tab w:val="left" w:pos="-720"/>
      </w:tabs>
      <w:suppressAutoHyphens/>
    </w:pPr>
    <w:rPr>
      <w:rFonts w:ascii="Times" w:hAnsi="Times" w:eastAsia="宋体" w:cs="Times New Roman"/>
      <w:b/>
      <w:sz w:val="24"/>
      <w:lang w:val="en-US" w:eastAsia="en-US" w:bidi="ar-SA"/>
    </w:rPr>
  </w:style>
  <w:style w:type="paragraph" w:customStyle="1" w:styleId="324">
    <w:name w:val="Head 4.1"/>
    <w:basedOn w:val="325"/>
    <w:qFormat/>
    <w:uiPriority w:val="0"/>
  </w:style>
  <w:style w:type="paragraph" w:customStyle="1" w:styleId="325">
    <w:name w:val="Head 2.1"/>
    <w:basedOn w:val="1"/>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6">
    <w:name w:val="Technical 7"/>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7">
    <w:name w:val="Right Par 7"/>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8">
    <w:name w:val="Head 7.2"/>
    <w:basedOn w:val="1"/>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29">
    <w:name w:val="Section VII Header2"/>
    <w:basedOn w:val="2"/>
    <w:qFormat/>
    <w:uiPriority w:val="0"/>
    <w:pPr>
      <w:keepLines w:val="0"/>
      <w:widowControl/>
      <w:spacing w:before="0" w:after="200" w:line="240" w:lineRule="auto"/>
    </w:pPr>
    <w:rPr>
      <w:i/>
      <w:kern w:val="28"/>
      <w:sz w:val="20"/>
      <w:szCs w:val="20"/>
      <w:lang w:val="en-US" w:eastAsia="en-US"/>
    </w:rPr>
  </w:style>
  <w:style w:type="paragraph" w:customStyle="1" w:styleId="330">
    <w:name w:val="Style Style Header 1 - Clauses + After:  0 pt + Left:  0&quot; Hanging:..."/>
    <w:basedOn w:val="331"/>
    <w:qFormat/>
    <w:uiPriority w:val="0"/>
    <w:pPr>
      <w:tabs>
        <w:tab w:val="left" w:pos="576"/>
      </w:tabs>
      <w:ind w:left="576" w:hanging="576"/>
    </w:pPr>
    <w:rPr>
      <w:bCs w:val="0"/>
    </w:rPr>
  </w:style>
  <w:style w:type="paragraph" w:customStyle="1" w:styleId="331">
    <w:name w:val="Style Header 1 - Clauses + After:  0 pt"/>
    <w:basedOn w:val="298"/>
    <w:qFormat/>
    <w:uiPriority w:val="0"/>
    <w:pPr>
      <w:jc w:val="both"/>
    </w:pPr>
    <w:rPr>
      <w:b w:val="0"/>
      <w:bCs/>
    </w:rPr>
  </w:style>
  <w:style w:type="paragraph" w:customStyle="1" w:styleId="332">
    <w:name w:val="TOC Number1"/>
    <w:basedOn w:val="5"/>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3">
    <w:name w:val="Head 8.2"/>
    <w:basedOn w:val="334"/>
    <w:qFormat/>
    <w:uiPriority w:val="0"/>
    <w:rPr>
      <w:smallCaps/>
      <w:sz w:val="28"/>
    </w:rPr>
  </w:style>
  <w:style w:type="paragraph" w:customStyle="1" w:styleId="334">
    <w:name w:val="Head 8.1"/>
    <w:basedOn w:val="2"/>
    <w:qFormat/>
    <w:uiPriority w:val="0"/>
    <w:pPr>
      <w:keepNext w:val="0"/>
      <w:keepLines w:val="0"/>
      <w:widowControl/>
      <w:suppressAutoHyphens/>
      <w:spacing w:before="480" w:after="240" w:line="240" w:lineRule="auto"/>
      <w:outlineLvl w:val="9"/>
    </w:pPr>
    <w:rPr>
      <w:rFonts w:ascii="Times New Roman Bold" w:hAnsi="Times New Roman Bold"/>
      <w:kern w:val="0"/>
      <w:sz w:val="32"/>
      <w:szCs w:val="20"/>
      <w:lang w:val="en-US" w:eastAsia="en-US"/>
    </w:rPr>
  </w:style>
  <w:style w:type="paragraph" w:customStyle="1" w:styleId="335">
    <w:name w:val="Head 2"/>
    <w:basedOn w:val="1"/>
    <w:qFormat/>
    <w:uiPriority w:val="0"/>
    <w:pPr>
      <w:widowControl/>
      <w:spacing w:before="120" w:after="120"/>
      <w:jc w:val="center"/>
    </w:pPr>
    <w:rPr>
      <w:b/>
      <w:kern w:val="0"/>
      <w:sz w:val="24"/>
      <w:szCs w:val="20"/>
      <w:lang w:val="en-GB" w:eastAsia="en-US"/>
    </w:rPr>
  </w:style>
  <w:style w:type="paragraph" w:customStyle="1" w:styleId="336">
    <w:name w:val="Head 5.2"/>
    <w:basedOn w:val="1"/>
    <w:qFormat/>
    <w:uiPriority w:val="0"/>
    <w:pPr>
      <w:keepNext/>
      <w:widowControl/>
      <w:suppressAutoHyphens/>
      <w:spacing w:before="480" w:after="240"/>
      <w:ind w:left="547" w:hanging="547"/>
      <w:jc w:val="center"/>
    </w:pPr>
    <w:rPr>
      <w:b/>
      <w:kern w:val="0"/>
      <w:sz w:val="24"/>
      <w:szCs w:val="20"/>
      <w:lang w:eastAsia="en-US"/>
    </w:rPr>
  </w:style>
  <w:style w:type="paragraph" w:customStyle="1" w:styleId="337">
    <w:name w:val="样式 标题 3 + (中文) 黑体 小四 非加粗 段前: 7.8 磅 段后: 0 磅 行距: 固定值 20 磅_0"/>
    <w:basedOn w:val="1"/>
    <w:qFormat/>
    <w:uiPriority w:val="0"/>
    <w:pPr>
      <w:keepNext/>
      <w:keepLines/>
      <w:spacing w:line="400" w:lineRule="exact"/>
      <w:outlineLvl w:val="2"/>
    </w:pPr>
    <w:rPr>
      <w:rFonts w:cs="宋体"/>
      <w:bCs/>
      <w:sz w:val="24"/>
      <w:szCs w:val="20"/>
    </w:rPr>
  </w:style>
  <w:style w:type="paragraph" w:customStyle="1" w:styleId="338">
    <w:name w:val="Sub-Para 4 under X."/>
    <w:basedOn w:val="1"/>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39">
    <w:name w:val="Right Par 6"/>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0">
    <w:name w:val="表格4"/>
    <w:basedOn w:val="1"/>
    <w:qFormat/>
    <w:uiPriority w:val="0"/>
    <w:pPr>
      <w:adjustRightInd w:val="0"/>
      <w:spacing w:line="420" w:lineRule="atLeast"/>
      <w:ind w:left="1021"/>
      <w:textAlignment w:val="baseline"/>
    </w:pPr>
    <w:rPr>
      <w:kern w:val="0"/>
      <w:szCs w:val="20"/>
    </w:rPr>
  </w:style>
  <w:style w:type="paragraph" w:customStyle="1" w:styleId="341">
    <w:name w:val="Style Header 1 - Clauses + Left:  0&quot; Hanging:  0.3&quot; After:  0 pt"/>
    <w:basedOn w:val="298"/>
    <w:qFormat/>
    <w:uiPriority w:val="0"/>
    <w:pPr>
      <w:tabs>
        <w:tab w:val="left" w:pos="342"/>
        <w:tab w:val="left" w:pos="1440"/>
      </w:tabs>
      <w:spacing w:after="0"/>
      <w:ind w:left="1440" w:hanging="720"/>
    </w:pPr>
    <w:rPr>
      <w:bCs/>
    </w:rPr>
  </w:style>
  <w:style w:type="paragraph" w:customStyle="1" w:styleId="342">
    <w:name w:val="Style 2"/>
    <w:basedOn w:val="1"/>
    <w:qFormat/>
    <w:uiPriority w:val="0"/>
    <w:pPr>
      <w:autoSpaceDE w:val="0"/>
      <w:autoSpaceDN w:val="0"/>
      <w:spacing w:before="180" w:line="264" w:lineRule="exact"/>
      <w:ind w:left="144"/>
    </w:pPr>
    <w:rPr>
      <w:kern w:val="0"/>
      <w:sz w:val="24"/>
      <w:lang w:eastAsia="en-US"/>
    </w:rPr>
  </w:style>
  <w:style w:type="paragraph" w:customStyle="1" w:styleId="343">
    <w:name w:val="Heading 1a"/>
    <w:basedOn w:val="1"/>
    <w:next w:val="1"/>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4">
    <w:name w:val="Section 7 heading 3"/>
    <w:basedOn w:val="4"/>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5">
    <w:name w:val="正文1"/>
    <w:basedOn w:val="1"/>
    <w:qFormat/>
    <w:uiPriority w:val="0"/>
    <w:pPr>
      <w:autoSpaceDE w:val="0"/>
      <w:autoSpaceDN w:val="0"/>
      <w:adjustRightInd w:val="0"/>
      <w:spacing w:before="120" w:line="360" w:lineRule="auto"/>
      <w:ind w:left="1366" w:hanging="686"/>
      <w:textAlignment w:val="baseline"/>
    </w:pPr>
    <w:rPr>
      <w:szCs w:val="20"/>
    </w:rPr>
  </w:style>
  <w:style w:type="paragraph" w:customStyle="1" w:styleId="346">
    <w:name w:val="正文文本缩进 21"/>
    <w:basedOn w:val="1"/>
    <w:qFormat/>
    <w:uiPriority w:val="0"/>
    <w:pPr>
      <w:adjustRightInd w:val="0"/>
      <w:spacing w:line="400" w:lineRule="atLeast"/>
      <w:ind w:firstLine="540"/>
      <w:textAlignment w:val="baseline"/>
    </w:pPr>
    <w:rPr>
      <w:rFonts w:ascii="宋体"/>
      <w:kern w:val="0"/>
      <w:sz w:val="24"/>
      <w:szCs w:val="20"/>
    </w:rPr>
  </w:style>
  <w:style w:type="paragraph" w:customStyle="1" w:styleId="347">
    <w:name w:val="Outline4"/>
    <w:basedOn w:val="1"/>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8">
    <w:name w:val="Right Par 2"/>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49">
    <w:name w:val="Sec7-Clauses"/>
    <w:basedOn w:val="298"/>
    <w:qFormat/>
    <w:uiPriority w:val="0"/>
    <w:pPr>
      <w:spacing w:after="0"/>
    </w:pPr>
    <w:rPr>
      <w:bCs/>
      <w:szCs w:val="24"/>
    </w:rPr>
  </w:style>
  <w:style w:type="paragraph" w:customStyle="1" w:styleId="350">
    <w:name w:val="Head fid1"/>
    <w:basedOn w:val="335"/>
    <w:qFormat/>
    <w:uiPriority w:val="0"/>
    <w:pPr>
      <w:jc w:val="both"/>
    </w:pPr>
  </w:style>
  <w:style w:type="paragraph" w:customStyle="1" w:styleId="351">
    <w:name w:val="ClauseSub_List"/>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2">
    <w:name w:val="Section V. Header"/>
    <w:basedOn w:val="1"/>
    <w:qFormat/>
    <w:uiPriority w:val="0"/>
    <w:pPr>
      <w:widowControl/>
      <w:jc w:val="center"/>
    </w:pPr>
    <w:rPr>
      <w:b/>
      <w:kern w:val="0"/>
      <w:sz w:val="36"/>
      <w:szCs w:val="20"/>
      <w:lang w:eastAsia="en-US"/>
    </w:rPr>
  </w:style>
  <w:style w:type="paragraph" w:customStyle="1" w:styleId="353">
    <w:name w:val="Style P3 Header1-Clauses + After:  12 pt"/>
    <w:basedOn w:val="354"/>
    <w:qFormat/>
    <w:uiPriority w:val="0"/>
    <w:pPr>
      <w:tabs>
        <w:tab w:val="left" w:pos="288"/>
        <w:tab w:val="left" w:pos="972"/>
        <w:tab w:val="left" w:pos="1008"/>
        <w:tab w:val="left" w:pos="1080"/>
        <w:tab w:val="left" w:pos="2160"/>
      </w:tabs>
      <w:spacing w:after="240"/>
      <w:ind w:left="-144" w:firstLine="144"/>
    </w:pPr>
  </w:style>
  <w:style w:type="paragraph" w:customStyle="1" w:styleId="354">
    <w:name w:val="P3 Header1-Clauses"/>
    <w:basedOn w:val="298"/>
    <w:qFormat/>
    <w:uiPriority w:val="0"/>
    <w:pPr>
      <w:tabs>
        <w:tab w:val="left" w:pos="972"/>
        <w:tab w:val="left" w:pos="2160"/>
      </w:tabs>
      <w:ind w:left="2160" w:hanging="180"/>
      <w:jc w:val="both"/>
    </w:pPr>
    <w:rPr>
      <w:b w:val="0"/>
    </w:rPr>
  </w:style>
  <w:style w:type="paragraph" w:customStyle="1" w:styleId="355">
    <w:name w:val="2AutoList1"/>
    <w:basedOn w:val="1"/>
    <w:qFormat/>
    <w:uiPriority w:val="0"/>
    <w:pPr>
      <w:widowControl/>
      <w:tabs>
        <w:tab w:val="left" w:pos="1620"/>
      </w:tabs>
      <w:ind w:left="1620" w:leftChars="600" w:hanging="360" w:hangingChars="200"/>
    </w:pPr>
    <w:rPr>
      <w:kern w:val="0"/>
      <w:sz w:val="24"/>
      <w:szCs w:val="20"/>
      <w:lang w:eastAsia="en-US"/>
    </w:rPr>
  </w:style>
  <w:style w:type="paragraph" w:customStyle="1" w:styleId="356">
    <w:name w:val="explanatory_clause"/>
    <w:basedOn w:val="1"/>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7">
    <w:name w:val="Outline i)"/>
    <w:basedOn w:val="1"/>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8">
    <w:name w:val="Right Par 1"/>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59">
    <w:name w:val="Sub-Para 3 under X."/>
    <w:basedOn w:val="1"/>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0">
    <w:name w:val="正文文本缩进 22"/>
    <w:basedOn w:val="1"/>
    <w:qFormat/>
    <w:uiPriority w:val="0"/>
    <w:pPr>
      <w:adjustRightInd w:val="0"/>
      <w:spacing w:line="400" w:lineRule="atLeast"/>
      <w:ind w:firstLine="540"/>
      <w:textAlignment w:val="baseline"/>
    </w:pPr>
    <w:rPr>
      <w:rFonts w:ascii="宋体"/>
      <w:kern w:val="0"/>
      <w:sz w:val="24"/>
      <w:szCs w:val="20"/>
    </w:rPr>
  </w:style>
  <w:style w:type="paragraph" w:customStyle="1" w:styleId="361">
    <w:name w:val="_Style 27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qFormat/>
    <w:uiPriority w:val="0"/>
  </w:style>
  <w:style w:type="paragraph" w:customStyle="1" w:styleId="363">
    <w:name w:val="Style 6"/>
    <w:basedOn w:val="1"/>
    <w:qFormat/>
    <w:uiPriority w:val="0"/>
    <w:pPr>
      <w:autoSpaceDE w:val="0"/>
      <w:autoSpaceDN w:val="0"/>
      <w:spacing w:after="216" w:line="576" w:lineRule="exact"/>
      <w:jc w:val="center"/>
    </w:pPr>
    <w:rPr>
      <w:kern w:val="0"/>
      <w:sz w:val="24"/>
      <w:lang w:eastAsia="en-US"/>
    </w:rPr>
  </w:style>
  <w:style w:type="paragraph" w:customStyle="1" w:styleId="364">
    <w:name w:val="Head 2.2b"/>
    <w:basedOn w:val="1"/>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5">
    <w:name w:val="Pleading"/>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6">
    <w:name w:val="Sub-Para 1 under X.Y"/>
    <w:basedOn w:val="1"/>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7">
    <w:name w:val="Technical 8"/>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8">
    <w:name w:val="Char Char Char Char Char Char Char Char Char Char Char Char Char Char Char Char Char Char1 Char Char Char Char"/>
    <w:basedOn w:val="1"/>
    <w:qFormat/>
    <w:uiPriority w:val="0"/>
  </w:style>
  <w:style w:type="paragraph" w:customStyle="1" w:styleId="369">
    <w:name w:val="Head 3.1"/>
    <w:basedOn w:val="325"/>
    <w:qFormat/>
    <w:uiPriority w:val="0"/>
  </w:style>
  <w:style w:type="paragraph" w:customStyle="1" w:styleId="370">
    <w:name w:val="Sub-Para 2 under X."/>
    <w:basedOn w:val="1"/>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1">
    <w:name w:val="explanatory_notes"/>
    <w:basedOn w:val="1"/>
    <w:qFormat/>
    <w:uiPriority w:val="0"/>
    <w:pPr>
      <w:widowControl/>
      <w:suppressAutoHyphens/>
      <w:spacing w:after="240" w:line="360" w:lineRule="exact"/>
    </w:pPr>
    <w:rPr>
      <w:rFonts w:ascii="Arial" w:hAnsi="Arial"/>
      <w:kern w:val="0"/>
      <w:sz w:val="24"/>
      <w:szCs w:val="20"/>
      <w:lang w:eastAsia="en-US"/>
    </w:rPr>
  </w:style>
  <w:style w:type="paragraph" w:customStyle="1" w:styleId="372">
    <w:name w:val="Style Style Header 1 - Clauses + After:  0 pt + Left:  0&quot; Hanging:...1"/>
    <w:basedOn w:val="331"/>
    <w:qFormat/>
    <w:uiPriority w:val="0"/>
    <w:pPr>
      <w:tabs>
        <w:tab w:val="left" w:pos="576"/>
      </w:tabs>
      <w:spacing w:after="240"/>
      <w:ind w:left="576" w:hanging="576"/>
    </w:pPr>
    <w:rPr>
      <w:bCs w:val="0"/>
    </w:rPr>
  </w:style>
  <w:style w:type="paragraph" w:customStyle="1" w:styleId="373">
    <w:name w:val="Style Header 2 - SubClauses + Bold"/>
    <w:basedOn w:val="374"/>
    <w:qFormat/>
    <w:uiPriority w:val="0"/>
    <w:pPr>
      <w:tabs>
        <w:tab w:val="left" w:pos="576"/>
      </w:tabs>
    </w:pPr>
    <w:rPr>
      <w:b/>
      <w:bCs/>
    </w:rPr>
  </w:style>
  <w:style w:type="paragraph" w:customStyle="1" w:styleId="374">
    <w:name w:val="Header 2 - SubClauses"/>
    <w:basedOn w:val="1"/>
    <w:qFormat/>
    <w:uiPriority w:val="0"/>
    <w:pPr>
      <w:widowControl/>
      <w:tabs>
        <w:tab w:val="left" w:pos="576"/>
      </w:tabs>
      <w:spacing w:after="200"/>
      <w:ind w:left="612"/>
    </w:pPr>
    <w:rPr>
      <w:kern w:val="0"/>
      <w:sz w:val="24"/>
      <w:szCs w:val="20"/>
      <w:lang w:eastAsia="en-US"/>
    </w:rPr>
  </w:style>
  <w:style w:type="paragraph" w:customStyle="1" w:styleId="375">
    <w:name w:val="ClauseSub_ParaIndent"/>
    <w:basedOn w:val="376"/>
    <w:qFormat/>
    <w:uiPriority w:val="0"/>
    <w:pPr>
      <w:ind w:left="2835"/>
    </w:pPr>
  </w:style>
  <w:style w:type="paragraph" w:customStyle="1" w:styleId="376">
    <w:name w:val="ClauseSub_Para"/>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7">
    <w:name w:val="Right Par 8"/>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8">
    <w:name w:val="Technical 6"/>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79">
    <w:name w:val="Parts"/>
    <w:basedOn w:val="2"/>
    <w:qFormat/>
    <w:uiPriority w:val="0"/>
    <w:pPr>
      <w:keepNext w:val="0"/>
      <w:keepLines w:val="0"/>
      <w:widowControl/>
      <w:suppressAutoHyphens/>
      <w:spacing w:before="480" w:after="240" w:line="240" w:lineRule="auto"/>
    </w:pPr>
    <w:rPr>
      <w:rFonts w:ascii="Times New Roman Bold" w:hAnsi="Times New Roman Bold"/>
      <w:smallCaps/>
      <w:kern w:val="0"/>
      <w:sz w:val="56"/>
      <w:szCs w:val="20"/>
      <w:lang w:val="en-US" w:eastAsia="en-US"/>
    </w:rPr>
  </w:style>
  <w:style w:type="paragraph" w:customStyle="1" w:styleId="380">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1">
    <w:name w:val="表中"/>
    <w:basedOn w:val="1"/>
    <w:qFormat/>
    <w:uiPriority w:val="0"/>
    <w:pPr>
      <w:adjustRightInd w:val="0"/>
      <w:spacing w:line="360" w:lineRule="atLeast"/>
      <w:jc w:val="center"/>
      <w:textAlignment w:val="baseline"/>
    </w:pPr>
    <w:rPr>
      <w:kern w:val="0"/>
      <w:szCs w:val="20"/>
    </w:rPr>
  </w:style>
  <w:style w:type="paragraph" w:customStyle="1" w:styleId="382">
    <w:name w:val="正文_2_0"/>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3">
    <w:name w:val="表格方字"/>
    <w:basedOn w:val="1"/>
    <w:qFormat/>
    <w:uiPriority w:val="0"/>
    <w:pPr>
      <w:adjustRightInd w:val="0"/>
      <w:spacing w:before="60" w:after="60" w:line="420" w:lineRule="atLeast"/>
      <w:jc w:val="left"/>
      <w:textAlignment w:val="baseline"/>
    </w:pPr>
    <w:rPr>
      <w:kern w:val="0"/>
      <w:szCs w:val="20"/>
    </w:rPr>
  </w:style>
  <w:style w:type="paragraph" w:customStyle="1" w:styleId="384">
    <w:name w:val="Outline3"/>
    <w:basedOn w:val="1"/>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5">
    <w:name w:val="Heading rb2"/>
    <w:basedOn w:val="1"/>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6">
    <w:name w:val="2"/>
    <w:basedOn w:val="1"/>
    <w:qFormat/>
    <w:uiPriority w:val="0"/>
    <w:pPr>
      <w:adjustRightInd w:val="0"/>
      <w:spacing w:line="420" w:lineRule="atLeast"/>
      <w:ind w:left="1134" w:hanging="227"/>
      <w:textAlignment w:val="baseline"/>
    </w:pPr>
    <w:rPr>
      <w:kern w:val="0"/>
      <w:szCs w:val="20"/>
    </w:rPr>
  </w:style>
  <w:style w:type="paragraph" w:customStyle="1" w:styleId="387">
    <w:name w:val="Sub-Para 1 under X."/>
    <w:basedOn w:val="1"/>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8">
    <w:name w:val="Bullet"/>
    <w:basedOn w:val="1"/>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89">
    <w:name w:val="font0"/>
    <w:basedOn w:val="1"/>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0">
    <w:name w:val="Head 4.2"/>
    <w:basedOn w:val="1"/>
    <w:qFormat/>
    <w:uiPriority w:val="0"/>
    <w:pPr>
      <w:widowControl/>
      <w:suppressAutoHyphens/>
      <w:spacing w:after="240"/>
      <w:ind w:left="360" w:hanging="360"/>
      <w:jc w:val="left"/>
    </w:pPr>
    <w:rPr>
      <w:b/>
      <w:kern w:val="0"/>
      <w:sz w:val="24"/>
      <w:szCs w:val="20"/>
      <w:lang w:eastAsia="en-US"/>
    </w:rPr>
  </w:style>
  <w:style w:type="paragraph" w:customStyle="1" w:styleId="391">
    <w:name w:val="ClauseSub_List_SubList"/>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2">
    <w:name w:val="表格1"/>
    <w:basedOn w:val="1"/>
    <w:qFormat/>
    <w:uiPriority w:val="0"/>
    <w:pPr>
      <w:adjustRightInd w:val="0"/>
      <w:spacing w:line="420" w:lineRule="atLeast"/>
      <w:ind w:left="284"/>
      <w:textAlignment w:val="baseline"/>
    </w:pPr>
    <w:rPr>
      <w:kern w:val="0"/>
      <w:szCs w:val="20"/>
    </w:rPr>
  </w:style>
  <w:style w:type="paragraph" w:customStyle="1" w:styleId="393">
    <w:name w:val="Head 7.1"/>
    <w:basedOn w:val="325"/>
    <w:qFormat/>
    <w:uiPriority w:val="0"/>
  </w:style>
  <w:style w:type="paragraph" w:customStyle="1" w:styleId="394">
    <w:name w:val="Numbered Paragraph"/>
    <w:basedOn w:val="1"/>
    <w:qFormat/>
    <w:uiPriority w:val="0"/>
    <w:pPr>
      <w:widowControl/>
      <w:tabs>
        <w:tab w:val="left" w:pos="720"/>
      </w:tabs>
      <w:spacing w:after="240"/>
      <w:jc w:val="left"/>
    </w:pPr>
    <w:rPr>
      <w:kern w:val="0"/>
      <w:sz w:val="24"/>
      <w:lang w:eastAsia="en-US"/>
    </w:rPr>
  </w:style>
  <w:style w:type="paragraph" w:customStyle="1" w:styleId="395">
    <w:name w:val="Section IX Header"/>
    <w:basedOn w:val="352"/>
    <w:qFormat/>
    <w:uiPriority w:val="0"/>
  </w:style>
  <w:style w:type="paragraph" w:customStyle="1" w:styleId="396">
    <w:name w:val="BankNormal"/>
    <w:basedOn w:val="1"/>
    <w:qFormat/>
    <w:uiPriority w:val="0"/>
    <w:pPr>
      <w:widowControl/>
      <w:tabs>
        <w:tab w:val="left" w:pos="720"/>
      </w:tabs>
      <w:spacing w:after="240"/>
      <w:jc w:val="left"/>
    </w:pPr>
    <w:rPr>
      <w:kern w:val="0"/>
      <w:sz w:val="24"/>
      <w:szCs w:val="20"/>
      <w:lang w:eastAsia="en-US"/>
    </w:rPr>
  </w:style>
  <w:style w:type="paragraph" w:customStyle="1" w:styleId="397">
    <w:name w:val="3"/>
    <w:basedOn w:val="1"/>
    <w:qFormat/>
    <w:uiPriority w:val="0"/>
    <w:rPr>
      <w:rFonts w:ascii="Tahoma" w:hAnsi="Tahoma"/>
      <w:sz w:val="24"/>
      <w:szCs w:val="20"/>
    </w:rPr>
  </w:style>
  <w:style w:type="paragraph" w:customStyle="1" w:styleId="398">
    <w:name w:val="Main Para with Chapter#"/>
    <w:basedOn w:val="1"/>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399">
    <w:name w:val="Head 6.1"/>
    <w:basedOn w:val="400"/>
    <w:qFormat/>
    <w:uiPriority w:val="0"/>
    <w:pPr>
      <w:pBdr>
        <w:bottom w:val="none" w:color="auto" w:sz="0" w:space="0"/>
      </w:pBdr>
      <w:spacing w:before="0" w:after="240"/>
    </w:pPr>
    <w:rPr>
      <w:caps/>
    </w:rPr>
  </w:style>
  <w:style w:type="paragraph" w:customStyle="1" w:styleId="400">
    <w:name w:val="Head 5.1"/>
    <w:basedOn w:val="325"/>
    <w:qFormat/>
    <w:uiPriority w:val="0"/>
    <w:pPr>
      <w:spacing w:after="0"/>
    </w:pPr>
  </w:style>
  <w:style w:type="paragraph" w:customStyle="1" w:styleId="401">
    <w:name w:val="Style Section 7 heading 3 + After:  10 pt"/>
    <w:basedOn w:val="344"/>
    <w:qFormat/>
    <w:uiPriority w:val="0"/>
    <w:pPr>
      <w:spacing w:after="200"/>
    </w:pPr>
    <w:rPr>
      <w:rFonts w:ascii="Times New Roman Bold" w:hAnsi="Times New Roman Bold"/>
      <w:bCs/>
      <w:szCs w:val="28"/>
    </w:rPr>
  </w:style>
  <w:style w:type="paragraph" w:customStyle="1" w:styleId="402">
    <w:name w:val="FIDIC__SectionEnd"/>
    <w:basedOn w:val="1"/>
    <w:next w:val="313"/>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3">
    <w:name w:val="Main Para no Chapter #"/>
    <w:basedOn w:val="1"/>
    <w:qFormat/>
    <w:uiPriority w:val="0"/>
    <w:pPr>
      <w:widowControl/>
      <w:tabs>
        <w:tab w:val="left" w:pos="1200"/>
      </w:tabs>
      <w:spacing w:after="240"/>
      <w:jc w:val="left"/>
      <w:outlineLvl w:val="1"/>
    </w:pPr>
    <w:rPr>
      <w:rFonts w:eastAsia="Times New Roman"/>
      <w:kern w:val="0"/>
      <w:sz w:val="24"/>
      <w:lang w:eastAsia="en-US"/>
    </w:rPr>
  </w:style>
  <w:style w:type="paragraph" w:customStyle="1" w:styleId="404">
    <w:name w:val="Section VI Header"/>
    <w:basedOn w:val="352"/>
    <w:qFormat/>
    <w:uiPriority w:val="0"/>
  </w:style>
  <w:style w:type="paragraph" w:customStyle="1" w:styleId="405">
    <w:name w:val="Section X Header 3"/>
    <w:basedOn w:val="2"/>
    <w:qFormat/>
    <w:uiPriority w:val="0"/>
    <w:pPr>
      <w:keepLines w:val="0"/>
      <w:widowControl/>
      <w:spacing w:before="0" w:after="0" w:line="240" w:lineRule="auto"/>
      <w:jc w:val="left"/>
    </w:pPr>
    <w:rPr>
      <w:kern w:val="0"/>
      <w:sz w:val="24"/>
      <w:szCs w:val="20"/>
      <w:lang w:val="en-US" w:eastAsia="en-US"/>
    </w:rPr>
  </w:style>
  <w:style w:type="paragraph" w:customStyle="1" w:styleId="406">
    <w:name w:val="Right Par 5"/>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7">
    <w:name w:val="sec7-header1"/>
    <w:basedOn w:val="314"/>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8">
    <w:name w:val="Document 1"/>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09">
    <w:name w:val="Sub-Para 4 under X.Y"/>
    <w:basedOn w:val="1"/>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0">
    <w:name w:val="题 5 + 宋体"/>
    <w:basedOn w:val="5"/>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1">
    <w:name w:val="Right Par 4"/>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2">
    <w:name w:val="Right Par 3"/>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3">
    <w:name w:val="Section 7 heading 5"/>
    <w:basedOn w:val="4"/>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4">
    <w:name w:val="Style 11"/>
    <w:basedOn w:val="1"/>
    <w:qFormat/>
    <w:uiPriority w:val="0"/>
    <w:pPr>
      <w:autoSpaceDE w:val="0"/>
      <w:autoSpaceDN w:val="0"/>
      <w:spacing w:line="384" w:lineRule="atLeast"/>
      <w:jc w:val="left"/>
    </w:pPr>
    <w:rPr>
      <w:kern w:val="0"/>
      <w:sz w:val="24"/>
      <w:lang w:eastAsia="en-US"/>
    </w:rPr>
  </w:style>
  <w:style w:type="paragraph" w:customStyle="1" w:styleId="415">
    <w:name w:val="Style ClauseSub_List + 12 pt Justified After:  10 pt"/>
    <w:basedOn w:val="351"/>
    <w:qFormat/>
    <w:uiPriority w:val="0"/>
    <w:pPr>
      <w:spacing w:after="200"/>
      <w:jc w:val="both"/>
    </w:pPr>
    <w:rPr>
      <w:sz w:val="24"/>
      <w:szCs w:val="24"/>
    </w:rPr>
  </w:style>
  <w:style w:type="paragraph" w:customStyle="1" w:styleId="416">
    <w:name w:val="Head 2.2"/>
    <w:basedOn w:val="1"/>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7">
    <w:name w:val="Sub-Para 3 under X.Y"/>
    <w:basedOn w:val="1"/>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8">
    <w:name w:val="图表文字"/>
    <w:basedOn w:val="1"/>
    <w:link w:val="419"/>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19">
    <w:name w:val="图表文字 Char"/>
    <w:basedOn w:val="57"/>
    <w:link w:val="418"/>
    <w:qFormat/>
    <w:uiPriority w:val="0"/>
    <w:rPr>
      <w:rFonts w:ascii="宋体" w:hAnsi="宋体" w:eastAsia="宋体" w:cs="Times New Roman"/>
      <w:color w:val="000000"/>
      <w:kern w:val="2"/>
      <w:sz w:val="21"/>
      <w:szCs w:val="21"/>
    </w:rPr>
  </w:style>
  <w:style w:type="paragraph" w:customStyle="1" w:styleId="420">
    <w:name w:val="正文图标题"/>
    <w:next w:val="1"/>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1">
    <w:name w:val="标题 2 Char1"/>
    <w:qFormat/>
    <w:uiPriority w:val="0"/>
    <w:rPr>
      <w:rFonts w:ascii="Cambria" w:hAnsi="Cambria" w:eastAsia="宋体" w:cs="Times New Roman"/>
      <w:b/>
      <w:bCs/>
      <w:kern w:val="0"/>
      <w:sz w:val="32"/>
      <w:szCs w:val="32"/>
      <w:lang w:val="zh-CN" w:eastAsia="zh-CN"/>
    </w:rPr>
  </w:style>
  <w:style w:type="paragraph" w:customStyle="1" w:styleId="422">
    <w:name w:val="Char2"/>
    <w:basedOn w:val="1"/>
    <w:qFormat/>
    <w:uiPriority w:val="0"/>
    <w:pPr>
      <w:widowControl/>
      <w:spacing w:after="160" w:line="240" w:lineRule="exact"/>
      <w:jc w:val="left"/>
    </w:pPr>
    <w:rPr>
      <w:szCs w:val="20"/>
    </w:rPr>
  </w:style>
  <w:style w:type="paragraph" w:customStyle="1" w:styleId="423">
    <w:name w:val="Char Char Char Char Char Char Char Char Char Char1"/>
    <w:basedOn w:val="1"/>
    <w:next w:val="1"/>
    <w:qFormat/>
    <w:uiPriority w:val="0"/>
    <w:rPr>
      <w:rFonts w:eastAsia="黑体"/>
      <w:sz w:val="28"/>
    </w:rPr>
  </w:style>
  <w:style w:type="paragraph" w:customStyle="1" w:styleId="424">
    <w:name w:val="正文文本 211"/>
    <w:basedOn w:val="1"/>
    <w:qFormat/>
    <w:uiPriority w:val="0"/>
    <w:pPr>
      <w:adjustRightInd w:val="0"/>
      <w:spacing w:line="360" w:lineRule="atLeast"/>
      <w:ind w:left="480"/>
      <w:textAlignment w:val="baseline"/>
    </w:pPr>
    <w:rPr>
      <w:rFonts w:ascii="宋体"/>
      <w:kern w:val="0"/>
      <w:sz w:val="24"/>
      <w:szCs w:val="20"/>
    </w:rPr>
  </w:style>
  <w:style w:type="paragraph" w:customStyle="1" w:styleId="425">
    <w:name w:val="Char Char Char Char Char Char Char Char Char Char Char Char Char Char Char Char Char Char1 Char Char Char Char1"/>
    <w:basedOn w:val="1"/>
    <w:qFormat/>
    <w:uiPriority w:val="0"/>
  </w:style>
  <w:style w:type="paragraph" w:customStyle="1" w:styleId="426">
    <w:name w:val="Char11"/>
    <w:basedOn w:val="1"/>
    <w:qFormat/>
    <w:uiPriority w:val="0"/>
  </w:style>
  <w:style w:type="paragraph" w:customStyle="1" w:styleId="427">
    <w:name w:val="Char Char Char Char Char Char1"/>
    <w:basedOn w:val="1"/>
    <w:qFormat/>
    <w:uiPriority w:val="0"/>
  </w:style>
  <w:style w:type="character" w:customStyle="1" w:styleId="428">
    <w:name w:val="font11"/>
    <w:basedOn w:val="57"/>
    <w:qFormat/>
    <w:uiPriority w:val="0"/>
    <w:rPr>
      <w:rFonts w:hint="eastAsia" w:ascii="宋体" w:hAnsi="宋体" w:eastAsia="宋体" w:cs="宋体"/>
      <w:color w:val="000000"/>
      <w:sz w:val="18"/>
      <w:szCs w:val="18"/>
      <w:u w:val="none"/>
    </w:rPr>
  </w:style>
  <w:style w:type="paragraph" w:customStyle="1" w:styleId="4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30">
    <w:name w:val="正文文本 + MS Mincho34"/>
    <w:unhideWhenUsed/>
    <w:qFormat/>
    <w:uiPriority w:val="0"/>
    <w:rPr>
      <w:rFonts w:hint="eastAsia" w:ascii="MS Mincho" w:eastAsia="MS Mincho"/>
      <w:spacing w:val="-20"/>
      <w:sz w:val="23"/>
      <w:lang w:val="en-US" w:eastAsia="en-US"/>
    </w:rPr>
  </w:style>
  <w:style w:type="character" w:customStyle="1" w:styleId="431">
    <w:name w:val="fontstyle01"/>
    <w:basedOn w:val="57"/>
    <w:qFormat/>
    <w:uiPriority w:val="0"/>
    <w:rPr>
      <w:rFonts w:hint="eastAsia" w:ascii="宋体" w:hAnsi="宋体" w:eastAsia="宋体"/>
      <w:color w:val="000000"/>
      <w:sz w:val="24"/>
      <w:szCs w:val="24"/>
    </w:rPr>
  </w:style>
  <w:style w:type="table" w:customStyle="1" w:styleId="432">
    <w:name w:val="Table Normal"/>
    <w:semiHidden/>
    <w:unhideWhenUsed/>
    <w:qFormat/>
    <w:uiPriority w:val="2"/>
    <w:tblPr>
      <w:tblCellMar>
        <w:top w:w="0" w:type="dxa"/>
        <w:left w:w="0" w:type="dxa"/>
        <w:bottom w:w="0" w:type="dxa"/>
        <w:right w:w="0" w:type="dxa"/>
      </w:tblCellMar>
    </w:tblPr>
  </w:style>
  <w:style w:type="character" w:customStyle="1" w:styleId="433">
    <w:name w:val="标题 3 Char"/>
    <w:qFormat/>
    <w:uiPriority w:val="99"/>
    <w:rPr>
      <w:rFonts w:ascii="Times New Roman" w:hAnsi="Times New Roman" w:eastAsia="宋体" w:cs="Times New Roman"/>
      <w:b/>
      <w:bCs/>
      <w:sz w:val="32"/>
      <w:szCs w:val="32"/>
    </w:rPr>
  </w:style>
  <w:style w:type="character" w:customStyle="1" w:styleId="434">
    <w:name w:val="标题 1 Char"/>
    <w:qFormat/>
    <w:uiPriority w:val="99"/>
    <w:rPr>
      <w:b/>
      <w:bCs/>
      <w:kern w:val="44"/>
      <w:sz w:val="44"/>
      <w:szCs w:val="44"/>
    </w:rPr>
  </w:style>
  <w:style w:type="character" w:customStyle="1" w:styleId="435">
    <w:name w:val="未处理的提及1"/>
    <w:basedOn w:val="57"/>
    <w:semiHidden/>
    <w:unhideWhenUsed/>
    <w:qFormat/>
    <w:uiPriority w:val="99"/>
    <w:rPr>
      <w:color w:val="605E5C"/>
      <w:shd w:val="clear" w:color="auto" w:fill="E1DFDD"/>
    </w:rPr>
  </w:style>
  <w:style w:type="paragraph" w:customStyle="1" w:styleId="436">
    <w:name w:val="biaoge"/>
    <w:basedOn w:val="1"/>
    <w:qFormat/>
    <w:uiPriority w:val="0"/>
    <w:pPr>
      <w:jc w:val="center"/>
    </w:pPr>
    <w:rPr>
      <w:rFonts w:ascii="宋体" w:hAnsi="宋体"/>
    </w:rPr>
  </w:style>
  <w:style w:type="paragraph" w:customStyle="1" w:styleId="437">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8">
    <w:name w:val="文本"/>
    <w:basedOn w:val="1"/>
    <w:next w:val="1"/>
    <w:qFormat/>
    <w:uiPriority w:val="0"/>
    <w:pPr>
      <w:spacing w:line="360" w:lineRule="auto"/>
      <w:ind w:firstLine="200" w:firstLineChars="200"/>
    </w:pPr>
    <w:rPr>
      <w:rFonts w:ascii="宋体"/>
      <w:spacing w:val="4"/>
      <w:sz w:val="24"/>
    </w:rPr>
  </w:style>
  <w:style w:type="paragraph" w:customStyle="1" w:styleId="4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9</Pages>
  <Words>1774</Words>
  <Characters>1845</Characters>
  <Lines>186</Lines>
  <Paragraphs>52</Paragraphs>
  <TotalTime>20</TotalTime>
  <ScaleCrop>false</ScaleCrop>
  <LinksUpToDate>false</LinksUpToDate>
  <CharactersWithSpaces>2575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2021-05-08T07:32:00Z</dcterms:created>
  <dc:creator>胡晋谊</dc:creator>
  <cp:lastModifiedBy>、、、、</cp:lastModifiedBy>
  <cp:lastPrinted>2023-10-13T08:25:00Z</cp:lastPrinted>
  <dcterms:modified xsi:type="dcterms:W3CDTF">2024-11-27T11:02:14Z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D0386E6229E54DE5AC5FA64A0A35DFE7_13</vt:lpwstr>
  </property>
</Properties>
</file>