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94327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中云站所辖路段保洁项目</w:t>
      </w:r>
      <w:r>
        <w:rPr>
          <w:rStyle w:val="14"/>
          <w:rFonts w:hint="eastAsia"/>
          <w:color w:val="auto"/>
        </w:rPr>
        <w:t>施工询比采购公告</w:t>
      </w:r>
    </w:p>
    <w:p w14:paraId="63F904F8">
      <w:pPr>
        <w:pStyle w:val="16"/>
        <w:spacing w:before="156" w:after="156" w:line="240" w:lineRule="auto"/>
        <w:rPr>
          <w:sz w:val="24"/>
          <w:szCs w:val="24"/>
        </w:rPr>
      </w:pPr>
    </w:p>
    <w:p w14:paraId="5891F3D1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0A1A7136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询比采购</w:t>
      </w:r>
      <w:r>
        <w:rPr>
          <w:rFonts w:ascii="Calibri" w:hAnsi="Calibri"/>
          <w:b/>
          <w:sz w:val="28"/>
          <w:szCs w:val="28"/>
        </w:rPr>
        <w:t>条件</w:t>
      </w:r>
    </w:p>
    <w:p w14:paraId="7E3D7867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中云站所辖路段保洁项目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询比采购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询比采购。</w:t>
      </w:r>
    </w:p>
    <w:p w14:paraId="48171067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询比采购</w:t>
      </w:r>
      <w:r>
        <w:rPr>
          <w:rFonts w:ascii="Calibri" w:hAnsi="Calibri"/>
          <w:b/>
          <w:sz w:val="28"/>
          <w:szCs w:val="28"/>
        </w:rPr>
        <w:t>范围</w:t>
      </w:r>
    </w:p>
    <w:p w14:paraId="389CD88A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本项目询比采购</w:t>
      </w:r>
      <w:r>
        <w:rPr>
          <w:rFonts w:ascii="Calibri" w:hAnsi="Calibri"/>
          <w:sz w:val="24"/>
          <w:szCs w:val="21"/>
        </w:rPr>
        <w:t>范围</w:t>
      </w:r>
    </w:p>
    <w:p w14:paraId="0614434D">
      <w:pPr>
        <w:widowControl/>
        <w:spacing w:line="400" w:lineRule="exact"/>
        <w:ind w:firstLine="480" w:firstLineChars="200"/>
        <w:jc w:val="left"/>
        <w:rPr>
          <w:rFonts w:hint="default" w:ascii="Calibri" w:hAnsi="Calibri" w:eastAsia="宋体"/>
          <w:sz w:val="24"/>
          <w:szCs w:val="21"/>
          <w:lang w:val="en-US" w:eastAsia="zh-CN"/>
        </w:rPr>
      </w:pPr>
      <w:r>
        <w:rPr>
          <w:rFonts w:hint="eastAsia" w:ascii="Calibri" w:hAnsi="Calibri"/>
          <w:sz w:val="24"/>
          <w:szCs w:val="21"/>
        </w:rPr>
        <w:t>本项目询比采购范围为：中云站</w:t>
      </w:r>
      <w:r>
        <w:rPr>
          <w:rFonts w:hint="eastAsia" w:ascii="Calibri" w:hAnsi="Calibri"/>
          <w:sz w:val="24"/>
          <w:szCs w:val="21"/>
          <w:lang w:val="en-US" w:eastAsia="zh-CN"/>
        </w:rPr>
        <w:t>所辖</w:t>
      </w:r>
      <w:r>
        <w:rPr>
          <w:rFonts w:hint="eastAsia" w:ascii="Calibri" w:hAnsi="Calibri"/>
          <w:sz w:val="24"/>
          <w:szCs w:val="21"/>
        </w:rPr>
        <w:t>路段</w:t>
      </w:r>
      <w:r>
        <w:rPr>
          <w:rFonts w:hint="eastAsia" w:ascii="Calibri" w:hAnsi="Calibri"/>
          <w:sz w:val="24"/>
          <w:szCs w:val="21"/>
          <w:lang w:val="en-US" w:eastAsia="zh-CN"/>
        </w:rPr>
        <w:t>杭瑞高速</w:t>
      </w:r>
      <w:r>
        <w:rPr>
          <w:rFonts w:hint="eastAsia" w:ascii="Calibri" w:hAnsi="Calibri"/>
          <w:sz w:val="24"/>
          <w:szCs w:val="21"/>
        </w:rPr>
        <w:t>K241-K287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</w:t>
      </w:r>
      <w:r>
        <w:rPr>
          <w:rFonts w:hint="eastAsia" w:ascii="Calibri" w:hAnsi="Calibri"/>
          <w:sz w:val="24"/>
          <w:szCs w:val="21"/>
        </w:rPr>
        <w:t>、</w:t>
      </w:r>
      <w:r>
        <w:rPr>
          <w:rFonts w:hint="eastAsia" w:ascii="Calibri" w:hAnsi="Calibri"/>
          <w:sz w:val="24"/>
          <w:szCs w:val="21"/>
          <w:lang w:val="en-US" w:eastAsia="zh-CN"/>
        </w:rPr>
        <w:t>德上高速</w:t>
      </w:r>
      <w:r>
        <w:rPr>
          <w:rFonts w:hint="eastAsia" w:ascii="Calibri" w:hAnsi="Calibri"/>
          <w:sz w:val="24"/>
          <w:szCs w:val="21"/>
        </w:rPr>
        <w:t>K1121-K1144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</w:t>
      </w:r>
      <w:r>
        <w:rPr>
          <w:rFonts w:hint="eastAsia" w:ascii="Calibri" w:hAnsi="Calibri"/>
          <w:sz w:val="24"/>
          <w:szCs w:val="21"/>
        </w:rPr>
        <w:t>、</w:t>
      </w:r>
      <w:r>
        <w:rPr>
          <w:rFonts w:hint="eastAsia" w:ascii="Calibri" w:hAnsi="Calibri"/>
          <w:sz w:val="24"/>
          <w:szCs w:val="21"/>
          <w:lang w:val="en-US" w:eastAsia="zh-CN"/>
        </w:rPr>
        <w:t>杭长高速</w:t>
      </w:r>
      <w:r>
        <w:rPr>
          <w:rFonts w:hint="eastAsia" w:ascii="Calibri" w:hAnsi="Calibri"/>
          <w:sz w:val="24"/>
          <w:szCs w:val="21"/>
        </w:rPr>
        <w:t>K165-K175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</w:t>
      </w:r>
      <w:r>
        <w:rPr>
          <w:rFonts w:hint="eastAsia" w:ascii="Calibri" w:hAnsi="Calibri"/>
          <w:sz w:val="24"/>
          <w:szCs w:val="21"/>
          <w:lang w:eastAsia="zh-CN"/>
        </w:rPr>
        <w:t>、</w:t>
      </w:r>
      <w:r>
        <w:rPr>
          <w:rFonts w:hint="eastAsia" w:ascii="Calibri" w:hAnsi="Calibri"/>
          <w:sz w:val="24"/>
          <w:szCs w:val="21"/>
          <w:lang w:val="en-US" w:eastAsia="zh-CN"/>
        </w:rPr>
        <w:t>祁婺高速</w:t>
      </w:r>
      <w:r>
        <w:rPr>
          <w:rFonts w:hint="eastAsia" w:ascii="Calibri" w:hAnsi="Calibri"/>
          <w:sz w:val="24"/>
          <w:szCs w:val="21"/>
        </w:rPr>
        <w:t>K1083-K1121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双幅（含匝道）段等4段高速公路日常</w:t>
      </w:r>
      <w:r>
        <w:rPr>
          <w:rFonts w:hint="eastAsia" w:ascii="Calibri" w:hAnsi="Calibri"/>
          <w:sz w:val="24"/>
          <w:szCs w:val="21"/>
        </w:rPr>
        <w:t>保洁</w:t>
      </w:r>
      <w:r>
        <w:rPr>
          <w:rFonts w:hint="eastAsia" w:ascii="Calibri" w:hAnsi="Calibri"/>
          <w:sz w:val="24"/>
          <w:szCs w:val="21"/>
          <w:lang w:eastAsia="zh-CN"/>
        </w:rPr>
        <w:t>，</w:t>
      </w:r>
      <w:r>
        <w:rPr>
          <w:rFonts w:hint="eastAsia" w:ascii="Calibri" w:hAnsi="Calibri"/>
          <w:sz w:val="24"/>
          <w:szCs w:val="21"/>
          <w:lang w:val="en-US" w:eastAsia="zh-CN"/>
        </w:rPr>
        <w:t>分二个标段。</w:t>
      </w:r>
    </w:p>
    <w:p w14:paraId="70BF1B44">
      <w:pPr>
        <w:spacing w:line="400" w:lineRule="exact"/>
        <w:ind w:firstLine="480" w:firstLineChars="200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主要工程量为：</w:t>
      </w:r>
    </w:p>
    <w:p w14:paraId="79D2AD6F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  <w:lang w:val="en-US" w:eastAsia="zh-CN"/>
        </w:rPr>
        <w:t>第一标段，</w:t>
      </w:r>
      <w:r>
        <w:rPr>
          <w:rFonts w:hint="eastAsia" w:ascii="Calibri" w:hAnsi="Calibri"/>
          <w:sz w:val="24"/>
          <w:szCs w:val="21"/>
        </w:rPr>
        <w:t>路段K241-K287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</w:t>
      </w:r>
      <w:r>
        <w:rPr>
          <w:rFonts w:hint="eastAsia" w:ascii="Calibri" w:hAnsi="Calibri"/>
          <w:sz w:val="24"/>
          <w:szCs w:val="21"/>
        </w:rPr>
        <w:t>、K1121-K1144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</w:t>
      </w:r>
      <w:r>
        <w:rPr>
          <w:rFonts w:hint="eastAsia" w:ascii="Calibri" w:hAnsi="Calibri"/>
          <w:sz w:val="24"/>
          <w:szCs w:val="21"/>
        </w:rPr>
        <w:t>、K165-K175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双幅（含匝道）全长86.527km</w:t>
      </w:r>
      <w:r>
        <w:rPr>
          <w:rFonts w:hint="eastAsia" w:ascii="Calibri" w:hAnsi="Calibri"/>
          <w:sz w:val="24"/>
          <w:szCs w:val="21"/>
        </w:rPr>
        <w:t>、</w:t>
      </w:r>
      <w:r>
        <w:rPr>
          <w:rFonts w:hint="eastAsia" w:ascii="Calibri" w:hAnsi="Calibri"/>
          <w:sz w:val="24"/>
          <w:szCs w:val="21"/>
          <w:lang w:val="en-US" w:eastAsia="zh-CN"/>
        </w:rPr>
        <w:t>450元/月/km，计划工期12个月，</w:t>
      </w:r>
      <w:bookmarkStart w:id="0" w:name="_GoBack"/>
      <w:bookmarkEnd w:id="0"/>
      <w:r>
        <w:rPr>
          <w:rFonts w:hint="eastAsia" w:ascii="Calibri" w:hAnsi="Calibri"/>
          <w:sz w:val="24"/>
          <w:szCs w:val="21"/>
          <w:lang w:val="en-US" w:eastAsia="zh-CN"/>
        </w:rPr>
        <w:t>预算约46.72万元</w:t>
      </w:r>
      <w:r>
        <w:rPr>
          <w:rFonts w:hint="eastAsia" w:ascii="Calibri" w:hAnsi="Calibri"/>
          <w:sz w:val="24"/>
          <w:szCs w:val="21"/>
        </w:rPr>
        <w:t>。</w:t>
      </w:r>
    </w:p>
    <w:p w14:paraId="5E8265D4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  <w:lang w:val="en-US" w:eastAsia="zh-CN"/>
        </w:rPr>
        <w:t>第二标段，</w:t>
      </w:r>
      <w:r>
        <w:rPr>
          <w:rFonts w:hint="eastAsia" w:ascii="Calibri" w:hAnsi="Calibri"/>
          <w:sz w:val="24"/>
          <w:szCs w:val="21"/>
        </w:rPr>
        <w:t>路段K108</w:t>
      </w:r>
      <w:r>
        <w:rPr>
          <w:rFonts w:hint="eastAsia" w:ascii="Calibri" w:hAnsi="Calibri"/>
          <w:sz w:val="24"/>
          <w:szCs w:val="21"/>
          <w:lang w:val="en-US" w:eastAsia="zh-CN"/>
        </w:rPr>
        <w:t>9</w:t>
      </w:r>
      <w:r>
        <w:rPr>
          <w:rFonts w:hint="eastAsia" w:ascii="Calibri" w:hAnsi="Calibri"/>
          <w:sz w:val="24"/>
          <w:szCs w:val="21"/>
        </w:rPr>
        <w:t>-K1121</w:t>
      </w:r>
      <w:r>
        <w:rPr>
          <w:rFonts w:hint="eastAsia" w:ascii="Calibri" w:hAnsi="Calibri"/>
          <w:sz w:val="24"/>
          <w:szCs w:val="21"/>
          <w:lang w:val="en-US" w:eastAsia="zh-CN"/>
        </w:rPr>
        <w:t>双幅（含匝道）全长36.433km</w:t>
      </w:r>
      <w:r>
        <w:rPr>
          <w:rFonts w:hint="eastAsia" w:ascii="Calibri" w:hAnsi="Calibri"/>
          <w:sz w:val="24"/>
          <w:szCs w:val="21"/>
        </w:rPr>
        <w:t>、</w:t>
      </w:r>
      <w:r>
        <w:rPr>
          <w:rFonts w:hint="eastAsia" w:ascii="Calibri" w:hAnsi="Calibri"/>
          <w:sz w:val="24"/>
          <w:szCs w:val="21"/>
          <w:lang w:val="en-US" w:eastAsia="zh-CN"/>
        </w:rPr>
        <w:t>450元/月/km，计划工期12个月，预算约19.67万元</w:t>
      </w:r>
      <w:r>
        <w:rPr>
          <w:rFonts w:hint="eastAsia" w:ascii="Calibri" w:hAnsi="Calibri"/>
          <w:sz w:val="24"/>
          <w:szCs w:val="21"/>
        </w:rPr>
        <w:t>。</w:t>
      </w:r>
    </w:p>
    <w:p w14:paraId="31078EAA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36ED9920">
      <w:pPr>
        <w:widowControl/>
        <w:spacing w:line="400" w:lineRule="exact"/>
        <w:ind w:firstLine="480" w:firstLineChars="200"/>
        <w:jc w:val="left"/>
        <w:rPr>
          <w:rFonts w:hint="eastAsia"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本项目计划工期为</w:t>
      </w:r>
      <w:r>
        <w:rPr>
          <w:rFonts w:hint="eastAsia" w:ascii="Calibri" w:hAnsi="Calibri"/>
          <w:sz w:val="24"/>
          <w:szCs w:val="21"/>
          <w:lang w:val="en-US" w:eastAsia="zh-CN"/>
        </w:rPr>
        <w:t>12</w:t>
      </w:r>
      <w:r>
        <w:rPr>
          <w:rFonts w:hint="eastAsia" w:ascii="Calibri" w:hAnsi="Calibri"/>
          <w:sz w:val="24"/>
          <w:szCs w:val="21"/>
        </w:rPr>
        <w:t>个月，预计202</w:t>
      </w:r>
      <w:r>
        <w:rPr>
          <w:rFonts w:hint="eastAsia" w:ascii="Calibri" w:hAnsi="Calibri"/>
          <w:sz w:val="24"/>
          <w:szCs w:val="21"/>
          <w:lang w:val="en-US" w:eastAsia="zh-CN"/>
        </w:rPr>
        <w:t>4</w:t>
      </w:r>
      <w:r>
        <w:rPr>
          <w:rFonts w:hint="eastAsia" w:ascii="Calibri" w:hAnsi="Calibri"/>
          <w:sz w:val="24"/>
          <w:szCs w:val="21"/>
        </w:rPr>
        <w:t>年</w:t>
      </w:r>
      <w:r>
        <w:rPr>
          <w:rFonts w:hint="eastAsia" w:ascii="Calibri" w:hAnsi="Calibri"/>
          <w:sz w:val="24"/>
          <w:szCs w:val="21"/>
          <w:lang w:val="en-US" w:eastAsia="zh-CN"/>
        </w:rPr>
        <w:t>9</w:t>
      </w:r>
      <w:r>
        <w:rPr>
          <w:rFonts w:hint="eastAsia" w:ascii="Calibri" w:hAnsi="Calibri"/>
          <w:sz w:val="24"/>
          <w:szCs w:val="21"/>
        </w:rPr>
        <w:t>月</w:t>
      </w:r>
      <w:r>
        <w:rPr>
          <w:rFonts w:hint="eastAsia" w:ascii="Calibri" w:hAnsi="Calibri"/>
          <w:sz w:val="24"/>
          <w:szCs w:val="21"/>
          <w:lang w:val="en-US" w:eastAsia="zh-CN"/>
        </w:rPr>
        <w:t>1日</w:t>
      </w:r>
      <w:r>
        <w:rPr>
          <w:rFonts w:hint="eastAsia" w:ascii="Calibri" w:hAnsi="Calibri"/>
          <w:sz w:val="24"/>
          <w:szCs w:val="21"/>
        </w:rPr>
        <w:t>开工，</w:t>
      </w:r>
      <w:r>
        <w:rPr>
          <w:rFonts w:hint="eastAsia" w:ascii="Calibri" w:hAnsi="Calibri"/>
          <w:sz w:val="24"/>
          <w:szCs w:val="21"/>
          <w:lang w:val="en-US" w:eastAsia="zh-CN"/>
        </w:rPr>
        <w:t>合同期一年，无</w:t>
      </w:r>
      <w:r>
        <w:rPr>
          <w:rFonts w:hint="eastAsia" w:ascii="Calibri" w:hAnsi="Calibri"/>
          <w:sz w:val="24"/>
          <w:szCs w:val="21"/>
        </w:rPr>
        <w:t>缺陷责任期。</w:t>
      </w:r>
    </w:p>
    <w:p w14:paraId="62500DE2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4351C58C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经营范围需有：建设工程施工或路基路面养护作业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2650D9E4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具有住房和城乡建设部颁发的施工劳务资质</w:t>
      </w:r>
      <w:r>
        <w:rPr>
          <w:rFonts w:hint="eastAsia"/>
          <w:sz w:val="24"/>
          <w:szCs w:val="22"/>
          <w:lang w:eastAsia="zh-CN"/>
        </w:rPr>
        <w:t>，</w:t>
      </w:r>
      <w:r>
        <w:rPr>
          <w:rFonts w:hint="eastAsia"/>
          <w:sz w:val="24"/>
          <w:szCs w:val="22"/>
        </w:rPr>
        <w:t>不分等级。</w:t>
      </w:r>
    </w:p>
    <w:p w14:paraId="4007EB5F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要求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作业人员男工人年龄不得超过60周岁，女工人年龄不得超过55周岁；且保险总额必须满足120万元/人及以上，其中雇主责任险保额达到100万元/人以上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，其他险种保额20万元/人以上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20万元/人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），并提供养护作业人员（至少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33605517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0E97CD1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05A289F3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56972EBB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询比</w:t>
      </w:r>
      <w:r>
        <w:rPr>
          <w:sz w:val="28"/>
          <w:szCs w:val="28"/>
        </w:rPr>
        <w:t>文件的获取</w:t>
      </w:r>
    </w:p>
    <w:p w14:paraId="040D96DF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</w:rPr>
        <w:t>0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中云站所辖路段保洁项目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</w:rPr>
        <w:t>比</w:t>
      </w:r>
      <w:r>
        <w:rPr>
          <w:sz w:val="24"/>
          <w:szCs w:val="24"/>
        </w:rPr>
        <w:t>采购文件后请及时回复确认。</w:t>
      </w:r>
    </w:p>
    <w:p w14:paraId="195A671C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询比文件售价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7EAEA48B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10C3DA48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27357D91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0</w:t>
      </w:r>
      <w:r>
        <w:rPr>
          <w:rFonts w:hint="eastAsia"/>
          <w:szCs w:val="21"/>
          <w:u w:val="single"/>
          <w:lang w:val="en-US" w:eastAsia="zh-CN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30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526D9D8F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低价</w:t>
      </w:r>
      <w:r>
        <w:rPr>
          <w:sz w:val="24"/>
          <w:szCs w:val="22"/>
        </w:rPr>
        <w:t>法。</w:t>
      </w:r>
    </w:p>
    <w:p w14:paraId="54717B28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2D0DFA38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35468F2D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03C11F8E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65C46895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 w14:paraId="1C0E639C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021CA26D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1ECB0064">
      <w:pPr>
        <w:pStyle w:val="17"/>
        <w:spacing w:line="240" w:lineRule="auto"/>
      </w:pPr>
    </w:p>
    <w:p w14:paraId="59EC6989">
      <w:pPr>
        <w:pStyle w:val="17"/>
        <w:spacing w:line="240" w:lineRule="auto"/>
      </w:pPr>
    </w:p>
    <w:p w14:paraId="3188E95D">
      <w:pPr>
        <w:pStyle w:val="17"/>
        <w:spacing w:line="240" w:lineRule="auto"/>
      </w:pPr>
    </w:p>
    <w:p w14:paraId="6B19EDA4">
      <w:pPr>
        <w:pStyle w:val="17"/>
        <w:spacing w:line="240" w:lineRule="auto"/>
      </w:pPr>
    </w:p>
    <w:p w14:paraId="30A79529">
      <w:pPr>
        <w:pStyle w:val="17"/>
        <w:spacing w:line="240" w:lineRule="auto"/>
      </w:pPr>
    </w:p>
    <w:p w14:paraId="25AF3ECF">
      <w:pPr>
        <w:pStyle w:val="17"/>
        <w:spacing w:line="240" w:lineRule="auto"/>
      </w:pPr>
    </w:p>
    <w:p w14:paraId="0796E002">
      <w:pPr>
        <w:pStyle w:val="17"/>
        <w:spacing w:line="240" w:lineRule="auto"/>
      </w:pPr>
    </w:p>
    <w:p w14:paraId="48393CBE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43931369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62A5853A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4A1C27B7">
      <w:pPr>
        <w:pStyle w:val="17"/>
        <w:spacing w:line="240" w:lineRule="auto"/>
        <w:ind w:firstLine="6000" w:firstLineChars="25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年0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7FD06D2B">
      <w:pPr>
        <w:rPr>
          <w:szCs w:val="21"/>
        </w:rPr>
      </w:pPr>
      <w:r>
        <w:rPr>
          <w:szCs w:val="21"/>
        </w:rPr>
        <w:br w:type="page"/>
      </w:r>
    </w:p>
    <w:p w14:paraId="0F4E647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1119E1F9">
      <w:pPr>
        <w:pStyle w:val="2"/>
      </w:pPr>
    </w:p>
    <w:p w14:paraId="3CC6CCAA">
      <w:pPr>
        <w:spacing w:before="6"/>
        <w:ind w:right="-539"/>
      </w:pPr>
    </w:p>
    <w:p w14:paraId="651E7698">
      <w:pPr>
        <w:spacing w:before="6"/>
        <w:ind w:right="-539"/>
        <w:jc w:val="left"/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中云站所辖路段保洁项目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48ABC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E6899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D11CC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8B8C2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026175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D4DF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2976C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B911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11BB4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58F33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3D94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72FC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781D6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8BC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B7385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C289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B5554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11702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E896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43DECD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E3F7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D5BACA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5221F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6F29C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254E5B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7E0BA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3E04B2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AD01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0C29B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60147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74E7C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4F2A47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2086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D377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FF368E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7C6322E4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78833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7092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696FE60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45ADE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68C627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17526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2CCA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469B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7D7261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291E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EA1540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33A48FC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5A2C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9A79BD9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633EA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F736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8370E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B7FAE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1DCBD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7C531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领取询比采购文件：</w:t>
            </w:r>
            <w:r>
              <w:rPr>
                <w:szCs w:val="21"/>
              </w:rPr>
              <w:t xml:space="preserve">     </w:t>
            </w:r>
          </w:p>
          <w:p w14:paraId="2D680D16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5A7E3A5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73AB6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0DD1DF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06389CA1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7A7013D1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63718508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ECE67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99E5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799E5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A82607"/>
    <w:rsid w:val="07B62F76"/>
    <w:rsid w:val="0A2E4A30"/>
    <w:rsid w:val="0C5918F4"/>
    <w:rsid w:val="0C8236A7"/>
    <w:rsid w:val="0D903169"/>
    <w:rsid w:val="0F0B6572"/>
    <w:rsid w:val="12747CB6"/>
    <w:rsid w:val="12E666D9"/>
    <w:rsid w:val="1406027D"/>
    <w:rsid w:val="14615391"/>
    <w:rsid w:val="149319D1"/>
    <w:rsid w:val="14EF1875"/>
    <w:rsid w:val="150C4568"/>
    <w:rsid w:val="17A202B8"/>
    <w:rsid w:val="17C4470E"/>
    <w:rsid w:val="17D32A0C"/>
    <w:rsid w:val="19341F4D"/>
    <w:rsid w:val="19912CE0"/>
    <w:rsid w:val="1C2A12D7"/>
    <w:rsid w:val="1D6E1684"/>
    <w:rsid w:val="1F064542"/>
    <w:rsid w:val="22110035"/>
    <w:rsid w:val="22D55DA7"/>
    <w:rsid w:val="23554AEF"/>
    <w:rsid w:val="254D3448"/>
    <w:rsid w:val="26025181"/>
    <w:rsid w:val="26235823"/>
    <w:rsid w:val="2A2C6C70"/>
    <w:rsid w:val="2A37390B"/>
    <w:rsid w:val="2B41674B"/>
    <w:rsid w:val="2CCA6FE2"/>
    <w:rsid w:val="2FF80511"/>
    <w:rsid w:val="301C407B"/>
    <w:rsid w:val="3330157F"/>
    <w:rsid w:val="3448638D"/>
    <w:rsid w:val="377A726D"/>
    <w:rsid w:val="37A91900"/>
    <w:rsid w:val="3A7E4BF6"/>
    <w:rsid w:val="3AB02FA5"/>
    <w:rsid w:val="3BAC1FED"/>
    <w:rsid w:val="3E020E5B"/>
    <w:rsid w:val="409E221E"/>
    <w:rsid w:val="40DC63BE"/>
    <w:rsid w:val="41442D8E"/>
    <w:rsid w:val="42D34A17"/>
    <w:rsid w:val="439D2549"/>
    <w:rsid w:val="43E636A3"/>
    <w:rsid w:val="44F62FA0"/>
    <w:rsid w:val="47D06A35"/>
    <w:rsid w:val="485D3D73"/>
    <w:rsid w:val="489A151D"/>
    <w:rsid w:val="49044B67"/>
    <w:rsid w:val="49816239"/>
    <w:rsid w:val="4AFF1B0B"/>
    <w:rsid w:val="4C341C88"/>
    <w:rsid w:val="4C82650D"/>
    <w:rsid w:val="4CC528E0"/>
    <w:rsid w:val="4D5A127B"/>
    <w:rsid w:val="4EB87D7E"/>
    <w:rsid w:val="4ED96B17"/>
    <w:rsid w:val="4F4C1A4B"/>
    <w:rsid w:val="4F96157D"/>
    <w:rsid w:val="500E777A"/>
    <w:rsid w:val="538860EC"/>
    <w:rsid w:val="5552317F"/>
    <w:rsid w:val="55BB2AD2"/>
    <w:rsid w:val="58810003"/>
    <w:rsid w:val="5BA717FA"/>
    <w:rsid w:val="5CCD7BA7"/>
    <w:rsid w:val="5E192A8C"/>
    <w:rsid w:val="5F3758C0"/>
    <w:rsid w:val="6138147B"/>
    <w:rsid w:val="62A84E77"/>
    <w:rsid w:val="63F67D06"/>
    <w:rsid w:val="67982C74"/>
    <w:rsid w:val="68300E5A"/>
    <w:rsid w:val="6A116D0D"/>
    <w:rsid w:val="6AA165F8"/>
    <w:rsid w:val="6C233A1B"/>
    <w:rsid w:val="6C7D7A2E"/>
    <w:rsid w:val="6D0A44EE"/>
    <w:rsid w:val="6D0B54BF"/>
    <w:rsid w:val="6E7F06E9"/>
    <w:rsid w:val="6F7044D6"/>
    <w:rsid w:val="7024033C"/>
    <w:rsid w:val="715E48A3"/>
    <w:rsid w:val="71EE129E"/>
    <w:rsid w:val="71EF5B86"/>
    <w:rsid w:val="72192C03"/>
    <w:rsid w:val="730C0839"/>
    <w:rsid w:val="74E4574A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1713</Words>
  <Characters>2140</Characters>
  <Lines>16</Lines>
  <Paragraphs>4</Paragraphs>
  <TotalTime>5</TotalTime>
  <ScaleCrop>false</ScaleCrop>
  <LinksUpToDate>false</LinksUpToDate>
  <CharactersWithSpaces>2287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2024-08-20T00:18:00Z</cp:lastPrinted>
  <dcterms:modified xsi:type="dcterms:W3CDTF">2024-08-20T09:19:03Z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5DE3C250BD6B4FF697A3B7CDE00D17AC_13</vt:lpwstr>
  </property>
</Properties>
</file>