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应答文件否决情况说明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2024年5月20日上午9：30分，</w:t>
      </w:r>
      <w:r>
        <w:rPr>
          <w:rFonts w:hint="eastAsia"/>
          <w:sz w:val="28"/>
          <w:szCs w:val="28"/>
          <w:u w:val="single"/>
        </w:rPr>
        <w:t>罪犯个人购物电商化试点供应商公开遴选项目</w:t>
      </w:r>
      <w:r>
        <w:rPr>
          <w:rFonts w:hint="eastAsia"/>
          <w:sz w:val="28"/>
          <w:szCs w:val="28"/>
        </w:rPr>
        <w:t>在江西省机电设备招标有限公司在7楼第二开标大厅（702）进行公开遴选，线上参与电子投标有24家，其中递交纸质应答文件并有效签到的单位共有23家。根据遴选文件规定，对以下单位的应答文件进行否决处理的原因及依据</w:t>
      </w:r>
      <w:r>
        <w:rPr>
          <w:rFonts w:hint="eastAsia"/>
          <w:sz w:val="28"/>
          <w:szCs w:val="28"/>
          <w:lang w:val="en-US" w:eastAsia="zh-CN"/>
        </w:rPr>
        <w:t>作</w:t>
      </w:r>
      <w:bookmarkStart w:id="0" w:name="_GoBack"/>
      <w:bookmarkEnd w:id="0"/>
      <w:r>
        <w:rPr>
          <w:rFonts w:hint="eastAsia"/>
          <w:sz w:val="28"/>
          <w:szCs w:val="28"/>
        </w:rPr>
        <w:t>出如下说明。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166"/>
        <w:gridCol w:w="3262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应答文件被否决的应答供应商名称</w:t>
            </w:r>
          </w:p>
        </w:tc>
        <w:tc>
          <w:tcPr>
            <w:tcW w:w="1914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否决的原因</w:t>
            </w:r>
          </w:p>
        </w:tc>
        <w:tc>
          <w:tcPr>
            <w:tcW w:w="1442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遴选文件条款依据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永辉彩食鲜供应链管理有限公司</w:t>
            </w:r>
          </w:p>
        </w:tc>
        <w:tc>
          <w:tcPr>
            <w:tcW w:w="1914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未在应答文件递交截止时间前提供纸质应答文件</w:t>
            </w:r>
          </w:p>
        </w:tc>
        <w:tc>
          <w:tcPr>
            <w:tcW w:w="1442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第一章遴选公告 五、应答文件递交方式 第2项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深圳齐心集团股份有限公司</w:t>
            </w:r>
          </w:p>
        </w:tc>
        <w:tc>
          <w:tcPr>
            <w:tcW w:w="1914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未提供仓储场地的房产证（不动产权证）或房屋竣工验收备案证明材料</w:t>
            </w:r>
          </w:p>
        </w:tc>
        <w:tc>
          <w:tcPr>
            <w:tcW w:w="1442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第六章 详细评审（响应性评审）第4项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史泰博（上海）有限公司</w:t>
            </w:r>
          </w:p>
        </w:tc>
        <w:tc>
          <w:tcPr>
            <w:tcW w:w="1914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提供的仓储建筑面积总计不足10000平方米</w:t>
            </w:r>
          </w:p>
        </w:tc>
        <w:tc>
          <w:tcPr>
            <w:tcW w:w="1442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第六章 详细评审（响应性评审）第4项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全程速达科技有限公司</w:t>
            </w:r>
          </w:p>
        </w:tc>
        <w:tc>
          <w:tcPr>
            <w:tcW w:w="1914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未提供仓储场地的房产证（不动产权证）或房屋竣工验收备案证明材料</w:t>
            </w:r>
          </w:p>
        </w:tc>
        <w:tc>
          <w:tcPr>
            <w:tcW w:w="1442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第六章 详细评审（响应性评审）第4项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瑞祥全球购超市有限公司</w:t>
            </w:r>
          </w:p>
        </w:tc>
        <w:tc>
          <w:tcPr>
            <w:tcW w:w="1914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未提供道路运输经营许可证</w:t>
            </w:r>
          </w:p>
        </w:tc>
        <w:tc>
          <w:tcPr>
            <w:tcW w:w="1442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第六章 详细评审（响应性评审）第5项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江西巴夫洛供应链有限公司</w:t>
            </w:r>
          </w:p>
        </w:tc>
        <w:tc>
          <w:tcPr>
            <w:tcW w:w="1914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缺乏订单追踪功能截图与说明</w:t>
            </w:r>
          </w:p>
        </w:tc>
        <w:tc>
          <w:tcPr>
            <w:tcW w:w="1442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第六章 详细评审（响应性评审）第2项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欧菲斯集团股份有限公司</w:t>
            </w:r>
          </w:p>
        </w:tc>
        <w:tc>
          <w:tcPr>
            <w:tcW w:w="1914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提供的车辆行驶证显示所有人不属于应答单位自有，也不属于物流公司所有，也未提供有效的租赁证明</w:t>
            </w:r>
          </w:p>
        </w:tc>
        <w:tc>
          <w:tcPr>
            <w:tcW w:w="1442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第六章 详细评审（响应性评审）第5项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上海晨光科力普办公用品有限公司</w:t>
            </w:r>
          </w:p>
        </w:tc>
        <w:tc>
          <w:tcPr>
            <w:tcW w:w="1914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提供的仓储产权证明材料不全（可能存在转租关系但未提供有效转租衔接），评审专家无法认定其证明材料</w:t>
            </w:r>
          </w:p>
        </w:tc>
        <w:tc>
          <w:tcPr>
            <w:tcW w:w="1442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第六章 详细评审（响应性评审）第4项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申合信科技集团有限公司</w:t>
            </w:r>
          </w:p>
        </w:tc>
        <w:tc>
          <w:tcPr>
            <w:tcW w:w="1914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仓储产权证明的所有人与提供的仓储租赁服务的租赁单位不一致；该公司委托第三方提供运输服务，但未提供运输公司的道路运输经营许可证</w:t>
            </w:r>
          </w:p>
        </w:tc>
        <w:tc>
          <w:tcPr>
            <w:tcW w:w="1442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第六章 详细评审（响应性评审）第4项和第5项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武汉京东世纪贸易有限公司</w:t>
            </w:r>
          </w:p>
        </w:tc>
        <w:tc>
          <w:tcPr>
            <w:tcW w:w="1914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拟派团队不足10人以及需提供对应的劳动合同不足10份</w:t>
            </w:r>
          </w:p>
        </w:tc>
        <w:tc>
          <w:tcPr>
            <w:tcW w:w="1442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第六章 详细评审（响应性评审）第5项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南昌市洋洲餐饮服务有限公司</w:t>
            </w:r>
          </w:p>
        </w:tc>
        <w:tc>
          <w:tcPr>
            <w:tcW w:w="1914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提供订单截图不全</w:t>
            </w:r>
          </w:p>
        </w:tc>
        <w:tc>
          <w:tcPr>
            <w:tcW w:w="1442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第六章 详细评审（响应性评审）第3项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广东省南方传媒发行物流有限公司</w:t>
            </w:r>
          </w:p>
        </w:tc>
        <w:tc>
          <w:tcPr>
            <w:tcW w:w="1914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提供的信息安全体系认证证书已过期；所提供的订单信息截图不符合要求</w:t>
            </w:r>
          </w:p>
        </w:tc>
        <w:tc>
          <w:tcPr>
            <w:tcW w:w="1442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第六章 详细评审（响应性评审）第3项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73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71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江西壹号农业科技有限公司</w:t>
            </w:r>
          </w:p>
        </w:tc>
        <w:tc>
          <w:tcPr>
            <w:tcW w:w="1914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提供符合遴选文件要求的仓储建筑面积不足</w:t>
            </w:r>
          </w:p>
        </w:tc>
        <w:tc>
          <w:tcPr>
            <w:tcW w:w="1442" w:type="pc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第六章 详细评审（响应性评审）第4项</w:t>
            </w: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jVlMzg3NzA4NDBlNjg3NjU1ZDljZjM3YjA5NTUifQ=="/>
  </w:docVars>
  <w:rsids>
    <w:rsidRoot w:val="00847F1C"/>
    <w:rsid w:val="001B73D5"/>
    <w:rsid w:val="00535269"/>
    <w:rsid w:val="00847F1C"/>
    <w:rsid w:val="00880DC8"/>
    <w:rsid w:val="008C1EFA"/>
    <w:rsid w:val="00902476"/>
    <w:rsid w:val="00FB2545"/>
    <w:rsid w:val="15DF34F1"/>
    <w:rsid w:val="348A154F"/>
    <w:rsid w:val="42A84944"/>
    <w:rsid w:val="43C312C7"/>
    <w:rsid w:val="6730046B"/>
    <w:rsid w:val="6C25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891</Characters>
  <Lines>7</Lines>
  <Paragraphs>2</Paragraphs>
  <TotalTime>41</TotalTime>
  <ScaleCrop>false</ScaleCrop>
  <LinksUpToDate>false</LinksUpToDate>
  <CharactersWithSpaces>1045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2024-05-20T06:58:00Z</dcterms:created>
  <dc:creator>Lenovo</dc:creator>
  <cp:lastModifiedBy>招标二部</cp:lastModifiedBy>
  <cp:lastPrinted>2024-05-20T07:45:00Z</cp:lastPrinted>
  <dcterms:modified xsi:type="dcterms:W3CDTF">2024-05-22T02:26:09Z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C534C00602AF47ECB053C9E6DCDC67B8</vt:lpwstr>
  </property>
</Properties>
</file>