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E3BF" w14:textId="77777777" w:rsidR="00F74858" w:rsidRDefault="00000000">
      <w:pPr>
        <w:pStyle w:val="a9"/>
        <w:spacing w:line="560" w:lineRule="exact"/>
        <w:rPr>
          <w:rFonts w:ascii="方正小标宋简体" w:eastAsia="方正小标宋简体"/>
          <w:color w:val="000000" w:themeColor="text1"/>
        </w:rPr>
      </w:pPr>
      <w:r>
        <w:rPr>
          <w:rFonts w:ascii="方正小标宋简体" w:eastAsia="方正小标宋简体" w:hint="eastAsia"/>
          <w:color w:val="000000" w:themeColor="text1"/>
        </w:rPr>
        <w:t>视频监控、一键式报警、门禁维保项目要求及采购需求</w:t>
      </w:r>
    </w:p>
    <w:p w14:paraId="725FD2B4" w14:textId="77777777" w:rsidR="00F74858" w:rsidRDefault="00000000">
      <w:pPr>
        <w:spacing w:after="0" w:line="560" w:lineRule="exact"/>
        <w:ind w:firstLineChars="150" w:firstLine="42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一、维保内容及要求</w:t>
      </w:r>
    </w:p>
    <w:p w14:paraId="612325B2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、视频监控、一键式报警、门禁系统内所有的支架、电源、视频接头、线缆、零配、辅材、软件等均包含在合同总价内，设备故障无法维修需要更换的，经保卫科核对确认后，另行向维保单位或其他途径采购，更换设备价格参考本院历史招标价，如无该产品招标价，另行询价。由维保单位负责安装并恢复正常。设备更换产生的辅材、施工费等包含在维保费用中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另行支付，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更换设备每一个月办理一次付款，维保费用每季度办理一次付款（均分）。</w:t>
      </w:r>
    </w:p>
    <w:p w14:paraId="1C6A037E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2、对于需要增加摄像头点位的施工，在服务器授权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点允许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情况下，相关辅材及施工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费按照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150元一点位另行支付。</w:t>
      </w:r>
    </w:p>
    <w:p w14:paraId="2A14CCD8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3、每季度定期对设备进行除尘、清理、扫除设备的外露尘土。对摄像机、防尘罩进行清洗，并有完整的维护记录。确保机器正常稳定的运行，减少设备的老化过程（未能及时维护，每发生一次扣除2000元/次）。</w:t>
      </w:r>
    </w:p>
    <w:p w14:paraId="7B034CA9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4、一键式报警系统，总台控制系统、报警终端、传输线路的故障维修、每月至少一次定期检测、维护保养，保障整个系统正常运行。</w:t>
      </w:r>
    </w:p>
    <w:p w14:paraId="48A0F990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5、门禁系统维保内容包含线路维护、门禁设备硬件维护含门禁控制器、电子锁、按钮、自动门及相关配套设施等维护及故障排除，保障整个系统正常运行。</w:t>
      </w:r>
    </w:p>
    <w:p w14:paraId="6292E10D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5-1、门禁信号线路、供电线路的检测、故障排除、隐患排查。</w:t>
      </w:r>
    </w:p>
    <w:p w14:paraId="37D0A476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5-2、所有接口、线路接口的检测、维修、更换等。</w:t>
      </w:r>
    </w:p>
    <w:p w14:paraId="5A421C8E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5-3、门禁系统前端设备的维护、位置调整、设备维修及更换、故障排除等。</w:t>
      </w:r>
    </w:p>
    <w:p w14:paraId="354E5DAF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5-4、门禁服务器设备检测、设备除尘、系统维护、故障排除等。</w:t>
      </w:r>
    </w:p>
    <w:p w14:paraId="1A6CE435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5-5、门禁管理软件检测、软件维护、数据备份、故障排除等。</w:t>
      </w:r>
    </w:p>
    <w:p w14:paraId="5E7B92BA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5-6、门禁数据下发维护。</w:t>
      </w:r>
    </w:p>
    <w:p w14:paraId="45B8E2BB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6、根据系统设备的连接图纸，每季度定期检测各项参数及线路的传输质量，处理故障隐患。确保各分区与主设备之间的良好连接。</w:t>
      </w:r>
    </w:p>
    <w:p w14:paraId="60DEEEC2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7、对于容易老化的部分，如视频头、变压器、每月进行一次检查，一旦发现老化及时更换和维修。对于容易老化的部件将准备好充足的零部件。对摄像机预览、录像等每周要进行一次检查，发现故障应做好登记，且在规定的时间修复，并有完整的维护记录（未能及时维护，每发生一次扣除500元/次）。</w:t>
      </w:r>
    </w:p>
    <w:p w14:paraId="637A659C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8、对于核心主设备硬盘录像机，由于长时间工作导致热量和灰尘较多的设备，每月定期检查，并有完整的维护记录（未能及时排查，每发生一次扣除500元/次）。</w:t>
      </w:r>
    </w:p>
    <w:p w14:paraId="69990968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9、提供每月一次的信息服务，每月将上月的维修、保养及设备的保养记录情况，以书面形式提交监控中心负责人。</w:t>
      </w:r>
    </w:p>
    <w:p w14:paraId="2F0ABEA9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、为了提供更好的售后服务，提供7*24小时技术服务，做到随时可派技术人员完成系统维护、维修工作。在接到甲方报修电话后做到15分钟内响应，2小时内进行故障判断排查修复（未能及时修复，每发生一次扣除500元/次）。</w:t>
      </w:r>
    </w:p>
    <w:p w14:paraId="4A41381B" w14:textId="77777777" w:rsidR="00F74858" w:rsidRDefault="00F74858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43122E10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10-1.如有不具备现场维修条件：</w:t>
      </w:r>
    </w:p>
    <w:p w14:paraId="2B7DF5E1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故障现场2小时内无法解决，经保卫科在维修单上字确认方可外修，同时要提供同档次备机1台（2000元价格以上设备除外）。</w:t>
      </w:r>
    </w:p>
    <w:p w14:paraId="1A4E78F4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10-2.所有外修设备，2个工作日内回复维修情况，需要返厂外修的30天内维修完成，其他的7天内维修完成。</w:t>
      </w:r>
    </w:p>
    <w:p w14:paraId="4F82F5AB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10-3.乙方接报时应及时填写维保确认单，署名报修人、接报人、报修人联系电话、报修设备地点、接报时间。维修工作完成时，应在服务确认单上署名到达现场时间、修复项目及时间、场地清理情况，并请报修人签字确认。</w:t>
      </w:r>
    </w:p>
    <w:p w14:paraId="6E177078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10-4.乙方对甲方包干维保设备承担保全责任，确保相关设备正常安全运行。更换下的所有已损部件应交回甲方确认，未经许可不得自行处理。除已损部件外，未经甲方许可，不得更换其他部件。</w:t>
      </w:r>
    </w:p>
    <w:p w14:paraId="14429326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11、监控安全有效，视频监控24小时图像记录，根据监控点位实际保存时间≥30天、90天、180天。如因甲方施工需要或其他因素导致拆除的摄像头，相关图像记录不在乙方保全范围内。</w:t>
      </w:r>
    </w:p>
    <w:p w14:paraId="5913CD7A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12、监控系统故障未全部修复期间，需安排专职人员驻场维修（每发生一次扣除500元/次）。</w:t>
      </w:r>
    </w:p>
    <w:p w14:paraId="67BEB5C2" w14:textId="77777777" w:rsidR="00F74858" w:rsidRDefault="00000000">
      <w:pPr>
        <w:spacing w:after="0" w:line="560" w:lineRule="exact"/>
        <w:ind w:firstLineChars="150" w:firstLine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13、视频监控、一键式报警、门禁系统软件升级维护均包含在维保范围内，需定期检修维护，确保各项功能正常使用。</w:t>
      </w:r>
    </w:p>
    <w:p w14:paraId="1A4FB7A9" w14:textId="77777777" w:rsidR="00F74858" w:rsidRDefault="00F74858">
      <w:pPr>
        <w:spacing w:after="0" w:line="560" w:lineRule="exac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F457C3F" w14:textId="77777777" w:rsidR="00F74858" w:rsidRDefault="00000000">
      <w:pPr>
        <w:spacing w:line="560" w:lineRule="exact"/>
        <w:ind w:firstLineChars="150" w:firstLine="420"/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t>二、维保设备清单</w:t>
      </w:r>
    </w:p>
    <w:tbl>
      <w:tblPr>
        <w:tblW w:w="8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2800"/>
        <w:gridCol w:w="2535"/>
        <w:gridCol w:w="845"/>
        <w:gridCol w:w="991"/>
      </w:tblGrid>
      <w:tr w:rsidR="00F74858" w14:paraId="0609223E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C8363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黄金院区视频监控清单</w:t>
            </w:r>
          </w:p>
        </w:tc>
      </w:tr>
      <w:tr w:rsidR="00F74858" w14:paraId="1DBCE6DC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735D9F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DB5FFA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DAAA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8972CF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063F73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3D27CB25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F155B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725ED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AD46A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DS-2CD2310X-IH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7B773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9A367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1136</w:t>
            </w:r>
          </w:p>
        </w:tc>
      </w:tr>
      <w:tr w:rsidR="00F74858" w14:paraId="172DA32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A91D7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DC1B9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1B8D5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DS-2CD2T10L-I3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0AAE8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D756E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272</w:t>
            </w:r>
          </w:p>
        </w:tc>
      </w:tr>
      <w:tr w:rsidR="00F74858" w14:paraId="5CA741E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D9C53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6FE7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09A61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DS-2CD4020F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361C9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F2E0D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18A6D618" w14:textId="77777777">
        <w:trPr>
          <w:trHeight w:val="358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976F6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99259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432E8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DS-IPC-T12-I(POE)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5BC3E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7697B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36</w:t>
            </w:r>
          </w:p>
        </w:tc>
      </w:tr>
      <w:tr w:rsidR="00F74858" w14:paraId="51704E2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01A4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ADF60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C466A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DS-2CD3T25D-I3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A1DA2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B9FD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34</w:t>
            </w:r>
          </w:p>
        </w:tc>
      </w:tr>
      <w:tr w:rsidR="00F74858" w14:paraId="280FF071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74086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738BD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海康高清拾音摄像机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8C64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DS-2CD2325XYZ UV-ABCDEF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C098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B5872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53</w:t>
            </w:r>
          </w:p>
        </w:tc>
      </w:tr>
      <w:tr w:rsidR="00F74858" w14:paraId="0272D72F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87D4C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A92D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200万高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DFEC9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DS-2CD2125XYZ UV-ABCDEF等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84365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24BCF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586</w:t>
            </w:r>
          </w:p>
        </w:tc>
      </w:tr>
      <w:tr w:rsidR="00F74858" w14:paraId="6DB5EDA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B5CC1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25F2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海康360°鱼眼全景网络高清摄相机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EA184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DS-2CD636SDQH-A IQC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B15B4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08126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36</w:t>
            </w:r>
          </w:p>
        </w:tc>
      </w:tr>
      <w:tr w:rsidR="00F74858" w14:paraId="3B41E7A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BE8E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2C4D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海康48口千兆以太网交换机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D6BE6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DS-3E2752-H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5456A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8C591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</w:t>
            </w:r>
          </w:p>
        </w:tc>
      </w:tr>
      <w:tr w:rsidR="00F74858" w14:paraId="153723F9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1A40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DF562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海康高速视频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云网络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存储设备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F8B7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DS-A71048R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B62F2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3B123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3221E274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6BC65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420D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海康核心网络交换机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CA51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DS-3E3728-H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4F8D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8EAC8B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AF7EFF6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F93FC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11762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大华模拟型摄像机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1EDEE5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Dh-2CE16D1T-IT5F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DC458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65584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74858" w14:paraId="4A391184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BD803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ED962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海康16路模拟硬盘录像机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A52E0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DS-7804N 16路硬盘录像机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E3ABA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D92E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37A22FB9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61C2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80E7D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海康16路数字型硬盘录像机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4B6E8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HIKVISION 【16路 POE版】DS-7916N-I4/16P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DC5D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FCE32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DB9B15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0D91A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9A0F3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海康监控硬盘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C46460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WD40PURX 4T监控硬盘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9A2C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E5BE1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74858" w14:paraId="1B1E86D6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D48F8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91EC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服务器硬盘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3C231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WD4003VRYZ 4TB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BB42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DC00F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</w:t>
            </w:r>
          </w:p>
        </w:tc>
      </w:tr>
      <w:tr w:rsidR="00F74858" w14:paraId="11005277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7778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22B58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监控对讲设备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9A598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DS-2FP4021-MD等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6867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5892B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5A97B7DC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861B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78A19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华高清网络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DAD82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DH-IPC-HFW3100PMC-DE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A1E9B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8EE94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74858" w14:paraId="06C0D7DC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754AD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C3E9D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大华模拟网络摄像机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007D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DH-CA-DB460BP-0409A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8EE3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876F2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43</w:t>
            </w:r>
          </w:p>
        </w:tc>
      </w:tr>
      <w:tr w:rsidR="00F74858" w14:paraId="78CA37F3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25C37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C8EDC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锐捷交换机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67F3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RG-S2928G-E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B93B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3D82A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74858" w14:paraId="5A7AC62C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D16C1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2BE60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锐捷交换机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254FB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RG-S2952G-E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6F564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DA9E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38</w:t>
            </w:r>
          </w:p>
        </w:tc>
      </w:tr>
      <w:tr w:rsidR="00F74858" w14:paraId="5EB478EB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1170F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2835B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锐捷交换机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4A1498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RG-S5750C-28GT4XS-H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8DB12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D2167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74858" w14:paraId="5A0623A6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8FB73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74D61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锐捷交换机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469FD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RG-EQ205G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6E4F9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7EF7FC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6CB70AA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928B2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F0DD3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华三交换机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643BF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H3CS5110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5E0F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68C7E0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75F8C79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5AE045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E994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TP-LINK交换机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0477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TP-ER5110G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8F7B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C3173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4622635C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9CEDD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5C98C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FAST交换机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D33E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FS16PS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9CEE3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6AE6B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79FA4B1C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4A889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666C8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FAST交换机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5E844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FS126PS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05A70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6A95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906C88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20645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6181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华为交换机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C8582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S5720S-28X-LI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EA591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686C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1CDCC9E6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47C2A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0351D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海康网络硬盘录像机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668DE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64路高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5E9BA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78538B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1FE8285F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3A50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1FBD3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AB345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DH-NVR3832MC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04828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10CF2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5CBED88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617B2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EBDBEC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大华模拟网络摄像机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04D136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DH-CA-DB460BP-0409A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EDAC2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269A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43</w:t>
            </w:r>
          </w:p>
        </w:tc>
      </w:tr>
      <w:tr w:rsidR="00F74858" w14:paraId="1C89B031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64475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125CC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大华模拟16路录像机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87F104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模拟16路高清硬盘录像机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A0F5B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2FE9AE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15278D62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9390F9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17A16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2T级企业级硬盘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85AF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WD40EJRX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5E782E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9701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74858" w14:paraId="2F96AE7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67AC0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3FC16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聚成供电电源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EAF74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STD-250-12L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1DA32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9F8B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187</w:t>
            </w:r>
          </w:p>
        </w:tc>
      </w:tr>
      <w:tr w:rsidR="00F74858" w14:paraId="2DE09DA2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AFD0F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F157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网络光纤收发器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C4D7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秋田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084CE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F9F96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76</w:t>
            </w:r>
          </w:p>
        </w:tc>
      </w:tr>
      <w:tr w:rsidR="00F74858" w14:paraId="0582E9BA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0C2DD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4655D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汉柏综合平台服务器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058B5D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C640 G3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448F3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F36D47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4D66256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D330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AB5EB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汉柏流媒体服务器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5CB3A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C640 G3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263B64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386C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56A708D4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B4F71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77388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海康综合平台管理软件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0FF8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IVMS-8700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174E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32605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EDE7A33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0A866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D3120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海康48盘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位网络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存储设备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66A27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DS-A72048R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7414B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4C582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74858" w14:paraId="17093FC5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02F2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2D9C3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海康视频存储管理软件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CE3C4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IVMS-5120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EB2AE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DA12A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BBE671E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0328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FEFCD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海康4T级企业级硬盘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37C7B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WD4000FYYZ-31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F55CA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F0036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251</w:t>
            </w:r>
          </w:p>
        </w:tc>
      </w:tr>
      <w:tr w:rsidR="00F74858" w14:paraId="64C853B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86E3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D8845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海康视频综合平台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58DA9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B20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C5AD8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9FF6B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F9C5E42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3FBA9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E708E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海康控制键盘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4D67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DS-1600K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791A7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5F97F7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3B5C645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D8FC3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51B08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长虹55寸液晶拼接屏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ED713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CH-MLCD55/FZED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1C82A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CDF5D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74858" w14:paraId="0C2B99FF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30CE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9351A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液晶拼接墙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AFB1E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定制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47F28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C2F430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2B9AFFB1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BF8A6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22E59A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6位操作台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33393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定制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68DB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1812E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1469BF3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45001F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674FD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长虹分控室监视器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DFA0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CH-E442LE/FD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1E27C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E9B8F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3FFB376E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7DA430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4A426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海康分控室高清解码器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AE2419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DS-6904UD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FBCF7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53FC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7900892F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8A437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A4AF12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分控室2位操作台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12B64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定制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E8338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70D01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7467C2A5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9BC00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2241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金盾42U机柜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B3E7D1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600*1050*2045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519CC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0F7FB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</w:tr>
      <w:tr w:rsidR="00F74858" w14:paraId="2115CB12" w14:textId="77777777">
        <w:trPr>
          <w:trHeight w:val="61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31D5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A688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海康4路编码器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77F00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DS-7204HW-SH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40549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DF953E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20</w:t>
            </w:r>
          </w:p>
        </w:tc>
      </w:tr>
      <w:tr w:rsidR="00F74858" w14:paraId="377E9441" w14:textId="77777777">
        <w:trPr>
          <w:trHeight w:val="61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1C43C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6246F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监控对讲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C49921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DS-2CD2546FWDV3等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75D80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ECE79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F74858" w14:paraId="107B8654" w14:textId="77777777">
        <w:trPr>
          <w:trHeight w:val="61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0A651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FD6122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人脸识别摄像头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825AD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海康、憶源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40F0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12B0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98</w:t>
            </w:r>
          </w:p>
        </w:tc>
      </w:tr>
      <w:tr w:rsidR="00F74858" w14:paraId="43A6F13F" w14:textId="77777777">
        <w:trPr>
          <w:trHeight w:val="61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DD0A7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E89D0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车辆识别摄像头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DDBF46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海康、憶源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3AC58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B82D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6F1E0227" w14:textId="77777777">
        <w:trPr>
          <w:trHeight w:val="330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681DD91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贡院区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门诊楼、1号住院楼视频监控清单</w:t>
            </w:r>
          </w:p>
        </w:tc>
      </w:tr>
      <w:tr w:rsidR="00F74858" w14:paraId="33DD1D3D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D458362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CE3220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765C246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5DAF0AA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4F7F8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7943B62E" w14:textId="77777777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4B77E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8C6AA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红外网络一体机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E3DFA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DH-IPC-HFW3100PMC-DE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00908B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59FA9D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148</w:t>
            </w:r>
          </w:p>
        </w:tc>
      </w:tr>
      <w:tr w:rsidR="00F74858" w14:paraId="4D7376FA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B1067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350B6C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红外高清球形摄像机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7FC93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DH-SD6998-HN-DE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356A77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E64007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</w:tr>
      <w:tr w:rsidR="00F74858" w14:paraId="72E43CF6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1A83E2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E65E04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支点交换机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5A93E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EEA06E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3168B2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74858" w14:paraId="45B091BE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903B09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9B4BA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国标摄像机专用 电源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B13C1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DC12V2A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5B786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26E1C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145</w:t>
            </w:r>
          </w:p>
        </w:tc>
      </w:tr>
      <w:tr w:rsidR="00F74858" w14:paraId="1C11C049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D408E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E6763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三星显示器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F59A72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三星19吋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D6ECB7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7FE8C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74858" w14:paraId="3CCE64E3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00A678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32193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16路高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FEC40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DH-NVR3816MC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B300F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4397F1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21FEBE99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011AC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66D149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32路高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BCC07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DH-NVR3832MC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12FC77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03988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F74858" w14:paraId="1A60BB0B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4E2ACD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70E82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硬盘（2T)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2A1D92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企业级（2TB）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140EA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83B9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80</w:t>
            </w:r>
          </w:p>
        </w:tc>
      </w:tr>
      <w:tr w:rsidR="00F74858" w14:paraId="49C5BD5E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BF4490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A13AB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4路高清解码器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556AE1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DH-NVS0404DHM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9625F6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DF20C1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033A0AF9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FEAD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24810A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1B4230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6AF774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48025E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311C84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C3AAF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22AD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网络光端机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B2163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秋田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00AA72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BB49F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74858" w14:paraId="3C286B13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C3C0AD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79319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平台软件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70A3B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DSS-B/300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452A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67D335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E9A95C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5A08E2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B79FD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管理服务器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0E667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内存4G，CPU:4核双网，1000Mbps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D7D3A5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332EE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1662DA15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B71C36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贡院区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2018年12月底新增视频监控清单</w:t>
            </w:r>
          </w:p>
        </w:tc>
      </w:tr>
      <w:tr w:rsidR="00F74858" w14:paraId="4AF92E3B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95514EB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0106B8B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0FA63C1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0D195B0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3687FB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6446872A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46F6C9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1A5D0E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300W网络红外枪形摄像机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14CAF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DS-2CD2T2XYZUV-ABCDEF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E52E5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430840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73</w:t>
            </w:r>
          </w:p>
        </w:tc>
      </w:tr>
      <w:tr w:rsidR="00F74858" w14:paraId="5DFF295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0BC490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24B35B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配电箱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57831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国标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A4D13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9E1943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73</w:t>
            </w:r>
          </w:p>
        </w:tc>
      </w:tr>
      <w:tr w:rsidR="00F74858" w14:paraId="55D672BE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0E1CD1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185C7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支点交换机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32BD9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A0A26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82FAA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74858" w14:paraId="2E635EF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FCC4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1CADF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14BAB9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DS-8632N-I8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0269D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A245F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0CC2DC58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3EE6B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9261B8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硬盘（2T)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F9E49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企业级（4TB）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EC3BF6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9211D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</w:t>
            </w:r>
          </w:p>
        </w:tc>
      </w:tr>
      <w:tr w:rsidR="00F74858" w14:paraId="6317029C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A8BC5C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2F4AC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显示器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543B7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飞利浦22寸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E7AEEA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D23022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26BBEAE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4CC167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863CA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核心交换机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CD29F3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 xml:space="preserve">H3C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732460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EB4BCC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E5F8730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22F5F16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贡院区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2号住院楼视频监控清单</w:t>
            </w:r>
          </w:p>
        </w:tc>
      </w:tr>
      <w:tr w:rsidR="00F74858" w14:paraId="0F9B8FB3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1D21F1E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500A435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4A844B8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611AE9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6525534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7E99DC1F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E4776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0C59F2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红外枪式摄像机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8779B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RL-1630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F8A9D7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3C6D9B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171</w:t>
            </w:r>
          </w:p>
        </w:tc>
      </w:tr>
      <w:tr w:rsidR="00F74858" w14:paraId="040B7FF4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F9E916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3C742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红外高清球形摄像机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741F43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DS-2AC7123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8436E6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DEE24E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F74858" w14:paraId="3762454F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8385DA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56E8B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红外半球形摄像机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CF88B3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RL-H850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60135A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7738FD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F74858" w14:paraId="20CAA84D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009BA7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4468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支点交换机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B7B828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4A603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C5AC1D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</w:tr>
      <w:tr w:rsidR="00F74858" w14:paraId="38E06852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9A753F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4DC55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三星显示器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99939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三星22吋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651362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4987C2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4858" w14:paraId="26565586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40EDE7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97867E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16路高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清网络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B379E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DS-8116HS-ST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FC97A0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5C633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</w:tr>
      <w:tr w:rsidR="00F74858" w14:paraId="3603DCC8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91BBFC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8994E2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数字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矩阵机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C57D04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Mainvan-MV5000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FDD669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BB691C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4EA72C05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D39BBC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AE6647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矩阵主控键盘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3A8FD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Mainvan-MV2782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512E4C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0DFA41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0D8E76A5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50AD0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80AF75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液晶电视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7C023D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创维42寸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12AE6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5EB43A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04ED030F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D6A604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FB359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硬盘（2T)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443C07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企业级（2TB）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63C651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5FDCEA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96</w:t>
            </w:r>
          </w:p>
        </w:tc>
      </w:tr>
      <w:tr w:rsidR="00F74858" w14:paraId="39BBC904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39B00A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C742AC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臂装恒速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云台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9B068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J3030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955BC1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91D726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174</w:t>
            </w:r>
          </w:p>
        </w:tc>
      </w:tr>
      <w:tr w:rsidR="00F74858" w14:paraId="7F7E660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41B7D3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A05E6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C51AB8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H3C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42EDA7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7F376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37365F6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1C158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章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贡院区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未接入视频监控中心清单</w:t>
            </w:r>
          </w:p>
        </w:tc>
      </w:tr>
      <w:tr w:rsidR="00F74858" w14:paraId="0826CE9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D1B80DB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2B4062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519584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E1BF59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76945F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24560CA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3D034A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817EB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带录音网络枪机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3E69F8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天地伟业：TC-NC9400S3E-MP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182B35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E2609E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F74858" w14:paraId="01F72C39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431201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7F02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带录音网络枪机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B43EE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鸟林图：WT-61921P720P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DD71F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68FE7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F74858" w14:paraId="30E34E20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2683D0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A29D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带录音功能海康网络枪机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23BD9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海康：DS-2CD2T10FD-13S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92E48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FA67BA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</w:tr>
      <w:tr w:rsidR="00F74858" w14:paraId="01F8E1AE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B38F6F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675D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网络半球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卡片机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8106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名语</w:t>
            </w:r>
            <w:proofErr w:type="gram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F150D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BB6E19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255A959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68DC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4AAD72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模拟摄像机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90CD0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RL-1630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BA011B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D430A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46</w:t>
            </w:r>
          </w:p>
        </w:tc>
      </w:tr>
      <w:tr w:rsidR="00F74858" w14:paraId="4DBB2D76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287F9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FB2B7B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模拟5寸球机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3FB43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DS-2AC7102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F2554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FBDC1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</w:tr>
      <w:tr w:rsidR="00F74858" w14:paraId="3179CCCB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0CBE32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8D54BF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9路网络硬盘录像机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9D040E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天地伟业NVR-1208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556FFF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5A7627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5B499D7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8B265E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FD41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8路海康网络硬盘录像机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CCE7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NVR-1208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3D27F4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D6A1F9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20E69C6F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229F8D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F3CA64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16路海康网络硬盘录像机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4C2C40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NVR-1216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EE75E7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20DDB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85F8819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0C17F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D00C0D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4路网络天地伟业硬盘录像机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0F3BF7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NVR-1204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20528A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AF4474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36C308B4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3F4F32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20473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24路海康模拟硬盘录像机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58664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DVR-1224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58FA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9E377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1DBE4716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31C2D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0DCAE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16路海康模拟硬盘录像机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2E4E0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DVR-1216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674F06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F38B68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6C2A7A3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7B9D0C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E8AA46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4路海康模拟硬盘录像机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D1DBE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DVR-1204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8EE40F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73F8DA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017904B8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4A05AF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6CD8E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19寸显示器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6EEA0C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AOCS9319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B9AF31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26CC2C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</w:tr>
      <w:tr w:rsidR="00F74858" w14:paraId="2A8BE8C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B6B1B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C1C5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28寸显示器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A67DB5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AOCS9328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D56241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CB2985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4E07FD9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46CD3B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E039FC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华</w:t>
            </w: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三网络</w:t>
            </w:r>
            <w:proofErr w:type="gramEnd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交换机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16406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S1008A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CB1B3D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84C313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74858" w14:paraId="099483F9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3986D1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99CC52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存储硬盘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E44F1F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西数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603676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3BA37A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16</w:t>
            </w:r>
          </w:p>
        </w:tc>
      </w:tr>
      <w:tr w:rsidR="00F74858" w14:paraId="51280899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197A1D4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lastRenderedPageBreak/>
              <w:t>黄金院区一键式报警清单</w:t>
            </w:r>
          </w:p>
        </w:tc>
      </w:tr>
      <w:tr w:rsidR="00F74858" w14:paraId="1C51C8F0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7DEB379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597CCED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B9D5AC5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AFF3A9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2367CB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7E0B5B96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896722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EA55F1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报警中心主机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93EB06D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Honeywell</w:t>
            </w:r>
          </w:p>
          <w:p w14:paraId="75033E14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型号：VISTA-250BPT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8718878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68D192B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24F9611A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4C588F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92384B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报警控制软件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2A6D09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shd w:val="clear" w:color="auto" w:fill="FFFFFF"/>
              </w:rPr>
              <w:t>霍尼韦尔：IP-ALARM-II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49D43F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0443D8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4858" w14:paraId="33218340" w14:textId="77777777">
        <w:trPr>
          <w:trHeight w:val="100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E0EDBF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1A65E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报警中心控制键盘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EC54050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 w:val="24"/>
                <w:szCs w:val="24"/>
              </w:rPr>
              <w:t>Honeywell</w:t>
            </w:r>
          </w:p>
          <w:p w14:paraId="204129C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型号：6160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ECCD1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842F9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4858" w14:paraId="06905988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7B503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49546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8防区扩展模块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638FF0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8防区扩展模块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39CFE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8EA7B7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15</w:t>
            </w:r>
          </w:p>
        </w:tc>
      </w:tr>
      <w:tr w:rsidR="00F74858" w14:paraId="0CA86AB7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AC7783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015ADC1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模块(接口)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5B98A8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通讯模块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A03939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642D31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</w:tr>
      <w:tr w:rsidR="00F74858" w14:paraId="7A8FED33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412B25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C51895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按钮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F0F2D4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56盒紧急按钮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44969C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F6C589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56</w:t>
            </w:r>
          </w:p>
        </w:tc>
      </w:tr>
      <w:tr w:rsidR="00F74858" w14:paraId="4FC0C58D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E8BB50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0AD0FA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报警装置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A3F785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声光警号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FF7FA7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75194A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7FDC26F2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16787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D41AB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蓄电池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122B8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蓄电池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B1DECA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60BDAF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725FEC4D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BCEFD5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EDA9E8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模块(接口)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401187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增强型总线延伸模块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91411C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FBC27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42D6A50E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F9321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703A0C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模块(接口)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13AE46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2防区模块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B58360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21D8DD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74858" w14:paraId="64E46A31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F86D5E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2C95BF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模块(接口)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1D999B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32路继电器模块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3EA3DB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只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C4F9A7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582A2229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9CAB9C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14621A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主机后备电源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A8597A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主机后备电源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2188E6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31CEFD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F74858" w14:paraId="7605E98D" w14:textId="77777777">
        <w:trPr>
          <w:trHeight w:val="315"/>
        </w:trPr>
        <w:tc>
          <w:tcPr>
            <w:tcW w:w="8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36D5FED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黄金院区门禁清单</w:t>
            </w:r>
          </w:p>
        </w:tc>
      </w:tr>
      <w:tr w:rsidR="00F74858" w14:paraId="66CC28D0" w14:textId="77777777">
        <w:trPr>
          <w:trHeight w:val="594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BDDB9FC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34EAD0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品牌名称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21077A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型号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728ABF6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59D1A3" w14:textId="77777777" w:rsidR="00F74858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sz w:val="24"/>
                <w:szCs w:val="24"/>
              </w:rPr>
              <w:t>数量</w:t>
            </w:r>
          </w:p>
        </w:tc>
      </w:tr>
      <w:tr w:rsidR="00F74858" w14:paraId="352CF1F2" w14:textId="77777777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146A22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DC7B64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双门磁力锁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1A8317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C7E3EC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23B3A0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74858" w14:paraId="5983C32D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84AAE3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40B40C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单门磁力锁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EC0CF9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  <w:lang w:bidi="ar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5E9E73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958AA2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74858" w14:paraId="0628D2D5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EE373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D9CE5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磁力</w:t>
            </w:r>
            <w:proofErr w:type="gram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锁吸板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CCE1B0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9EEB3B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570DF0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74858" w14:paraId="34C20A23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72CED5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419A637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立方刷卡器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AE6E14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65CAC0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C4100A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74858" w14:paraId="5DE71B0A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30BBEE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44A763C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立方门禁控制器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AADA0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97AFC2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E278A0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600</w:t>
            </w:r>
          </w:p>
        </w:tc>
      </w:tr>
      <w:tr w:rsidR="00F74858" w14:paraId="384B6047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605291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0F057A9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海康人脸门禁主机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03CF80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E030F9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679C36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110</w:t>
            </w:r>
          </w:p>
        </w:tc>
      </w:tr>
      <w:tr w:rsidR="00F74858" w14:paraId="3F8E2831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EB94D7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bottom"/>
          </w:tcPr>
          <w:p w14:paraId="65DCFD7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海康可视对讲触摸平板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9F452A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14F3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07E03642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80</w:t>
            </w:r>
          </w:p>
        </w:tc>
      </w:tr>
      <w:tr w:rsidR="00F74858" w14:paraId="080FA55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BA8ABB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bottom"/>
          </w:tcPr>
          <w:p w14:paraId="20CFF24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海康梯口可视呼叫器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48F72F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E3AB61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D685EF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110</w:t>
            </w:r>
          </w:p>
        </w:tc>
      </w:tr>
      <w:tr w:rsidR="00F74858" w14:paraId="572BBF32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5B45AC6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bottom"/>
          </w:tcPr>
          <w:p w14:paraId="1AF3CA0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指纹密码刷卡门禁主机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159B3E60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7FB4A0B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F85B2D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F74858" w14:paraId="68E3194C" w14:textId="77777777">
        <w:trPr>
          <w:trHeight w:val="630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452C51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bottom"/>
          </w:tcPr>
          <w:p w14:paraId="3660F59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门禁集中供电电源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40B9F4E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12V 5A输入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38F4F5F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88DF45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74858" w14:paraId="4076CF88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B4E7031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3B33041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门禁集中供电电源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F3166D6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12V 20A输入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542F0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064A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300</w:t>
            </w:r>
          </w:p>
        </w:tc>
      </w:tr>
      <w:tr w:rsidR="00F74858" w14:paraId="3A303E7A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29045A2B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2703DB38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门禁系统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9FDC4A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立方、大华、海康等同档次同质量的产品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76DA47C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44C323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F74858" w14:paraId="7F5AFE73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7D9B2DF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25B00C13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制卡打印机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6DCC006D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Fagoo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46395965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套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21276504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F74858" w14:paraId="02E22CD0" w14:textId="77777777">
        <w:trPr>
          <w:trHeight w:val="315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right w:w="8" w:type="dxa"/>
            </w:tcMar>
            <w:vAlign w:val="center"/>
          </w:tcPr>
          <w:p w14:paraId="60E0843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bottom"/>
          </w:tcPr>
          <w:p w14:paraId="203D880E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制卡读卡器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73993289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立方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5734AD7A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 w14:paraId="1AEFF6F7" w14:textId="77777777" w:rsidR="00F74858" w:rsidRDefault="00000000">
            <w:pPr>
              <w:jc w:val="center"/>
              <w:textAlignment w:val="center"/>
              <w:rPr>
                <w:rFonts w:ascii="仿宋" w:eastAsia="仿宋" w:hAnsi="仿宋" w:cs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39DDDB30" w14:textId="77777777" w:rsidR="00F74858" w:rsidRDefault="00F74858">
      <w:pPr>
        <w:rPr>
          <w:rFonts w:ascii="黑体" w:eastAsia="黑体" w:hAnsi="黑体" w:cs="黑体"/>
          <w:color w:val="000000" w:themeColor="text1"/>
          <w:sz w:val="28"/>
          <w:szCs w:val="28"/>
        </w:rPr>
      </w:pPr>
    </w:p>
    <w:p w14:paraId="0F2EA00D" w14:textId="77777777" w:rsidR="00F74858" w:rsidRDefault="00000000">
      <w:pPr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三、其他条款</w:t>
      </w:r>
    </w:p>
    <w:p w14:paraId="0ABED483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)服务期为已年，标书中所承诺的内容视为服务合同不可分割的部分，如中标单位不能实质性履行服务承诺的，院方可终止服务合同并扣除履约保证金和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质保金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14:paraId="55EB6B7F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(二)中标单位在合同</w:t>
      </w:r>
      <w:proofErr w:type="gramStart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签定</w:t>
      </w:r>
      <w:proofErr w:type="gramEnd"/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后，需给院方缴纳中标金额的10%作为服务项目的履约保证金，履约保证金在合同期满后全额免息退还给中标单位。</w:t>
      </w:r>
    </w:p>
    <w:p w14:paraId="4387D309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(三)备用机器要求：各类型的备用机预留数量不少于2台。现场无法维修的设备要提供备用机使用，服务期结束时还未修好，则免费提供相应设备使用。</w:t>
      </w:r>
    </w:p>
    <w:p w14:paraId="4CB7C953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(四)仓库中需要保留各类型的备用机或同档次备机替换使用。如网络摄像机、模拟型摄像机、存储设备等易损设备，要求同型号备用机或同档次备机。</w:t>
      </w:r>
    </w:p>
    <w:p w14:paraId="41B352D0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(五)维修的物品要保证半年内无再次损坏（人为原因除外)。在半年之内如因材料或工艺原因导致的损坏需无条件返修至合格。</w:t>
      </w:r>
    </w:p>
    <w:p w14:paraId="177CD15A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(六)中标单位按院方要求开具正规发票予以结算。若发现未按照合同使用相对应规格的产品，则核减该项目所有已开单金额。</w:t>
      </w:r>
    </w:p>
    <w:p w14:paraId="2A7830BB" w14:textId="77777777" w:rsidR="00F74858" w:rsidRDefault="00000000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(七)在合同期内遭到5次投拆，院方有权无条件中止合同。</w:t>
      </w:r>
    </w:p>
    <w:p w14:paraId="5FF230E7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694AE5E2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7961F261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3D9C66EE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34257D52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1D4589DC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0FC672F3" w14:textId="77777777" w:rsidR="00F74858" w:rsidRDefault="00F74858">
      <w:pPr>
        <w:jc w:val="center"/>
        <w:rPr>
          <w:b/>
          <w:color w:val="000000" w:themeColor="text1"/>
          <w:sz w:val="44"/>
          <w:szCs w:val="44"/>
        </w:rPr>
      </w:pPr>
    </w:p>
    <w:p w14:paraId="4B348654" w14:textId="77777777" w:rsidR="00F74858" w:rsidRDefault="00F74858">
      <w:pPr>
        <w:spacing w:line="22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F74858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1B0E" w14:textId="77777777" w:rsidR="00FD122B" w:rsidRDefault="00FD122B">
      <w:pPr>
        <w:spacing w:after="0"/>
      </w:pPr>
      <w:r>
        <w:separator/>
      </w:r>
    </w:p>
  </w:endnote>
  <w:endnote w:type="continuationSeparator" w:id="0">
    <w:p w14:paraId="18DAE09C" w14:textId="77777777" w:rsidR="00FD122B" w:rsidRDefault="00FD12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369CA" w14:textId="77777777" w:rsidR="00FD122B" w:rsidRDefault="00FD122B">
      <w:pPr>
        <w:spacing w:after="0"/>
      </w:pPr>
      <w:r>
        <w:separator/>
      </w:r>
    </w:p>
  </w:footnote>
  <w:footnote w:type="continuationSeparator" w:id="0">
    <w:p w14:paraId="5C7F21E9" w14:textId="77777777" w:rsidR="00FD122B" w:rsidRDefault="00FD122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UwNDFlNzg1ODZmZTBiYjgxYjE1MWE0MjdlYjQwMTcifQ=="/>
  </w:docVars>
  <w:rsids>
    <w:rsidRoot w:val="00D31D50"/>
    <w:rsid w:val="00015DEE"/>
    <w:rsid w:val="000161C9"/>
    <w:rsid w:val="0006219B"/>
    <w:rsid w:val="00067940"/>
    <w:rsid w:val="00085792"/>
    <w:rsid w:val="000D3647"/>
    <w:rsid w:val="001268CD"/>
    <w:rsid w:val="00152418"/>
    <w:rsid w:val="00164332"/>
    <w:rsid w:val="00167CEB"/>
    <w:rsid w:val="001901A1"/>
    <w:rsid w:val="001A2F9E"/>
    <w:rsid w:val="001A7000"/>
    <w:rsid w:val="002177A4"/>
    <w:rsid w:val="00245786"/>
    <w:rsid w:val="00251FDD"/>
    <w:rsid w:val="002B14BA"/>
    <w:rsid w:val="002B61DB"/>
    <w:rsid w:val="002E6F28"/>
    <w:rsid w:val="00323B43"/>
    <w:rsid w:val="00324525"/>
    <w:rsid w:val="00327818"/>
    <w:rsid w:val="00343EFE"/>
    <w:rsid w:val="003D37D8"/>
    <w:rsid w:val="003D45BC"/>
    <w:rsid w:val="003F284F"/>
    <w:rsid w:val="00403B91"/>
    <w:rsid w:val="00426133"/>
    <w:rsid w:val="00430449"/>
    <w:rsid w:val="00431301"/>
    <w:rsid w:val="004358AB"/>
    <w:rsid w:val="0045369A"/>
    <w:rsid w:val="004D2C4A"/>
    <w:rsid w:val="00503989"/>
    <w:rsid w:val="00576F7D"/>
    <w:rsid w:val="005850E5"/>
    <w:rsid w:val="005B55F0"/>
    <w:rsid w:val="005B69E6"/>
    <w:rsid w:val="006141BF"/>
    <w:rsid w:val="006317F7"/>
    <w:rsid w:val="00667600"/>
    <w:rsid w:val="0069547C"/>
    <w:rsid w:val="006B41F3"/>
    <w:rsid w:val="006C2372"/>
    <w:rsid w:val="006E1046"/>
    <w:rsid w:val="007407AF"/>
    <w:rsid w:val="00764A60"/>
    <w:rsid w:val="00785B89"/>
    <w:rsid w:val="00791ADB"/>
    <w:rsid w:val="007A38BB"/>
    <w:rsid w:val="007B177C"/>
    <w:rsid w:val="007F2C12"/>
    <w:rsid w:val="00817724"/>
    <w:rsid w:val="00826D05"/>
    <w:rsid w:val="008361D0"/>
    <w:rsid w:val="00840245"/>
    <w:rsid w:val="00843784"/>
    <w:rsid w:val="008B6F39"/>
    <w:rsid w:val="008B7726"/>
    <w:rsid w:val="008C26D0"/>
    <w:rsid w:val="008F2F61"/>
    <w:rsid w:val="009128A3"/>
    <w:rsid w:val="00926C9F"/>
    <w:rsid w:val="00947643"/>
    <w:rsid w:val="0095053E"/>
    <w:rsid w:val="009723B0"/>
    <w:rsid w:val="009D03CF"/>
    <w:rsid w:val="00A17A22"/>
    <w:rsid w:val="00A36168"/>
    <w:rsid w:val="00A77427"/>
    <w:rsid w:val="00A779F7"/>
    <w:rsid w:val="00AC5CD7"/>
    <w:rsid w:val="00AD0F7A"/>
    <w:rsid w:val="00B05E84"/>
    <w:rsid w:val="00B66FD7"/>
    <w:rsid w:val="00B95921"/>
    <w:rsid w:val="00BE6BA2"/>
    <w:rsid w:val="00C737ED"/>
    <w:rsid w:val="00CD0BAF"/>
    <w:rsid w:val="00D1081A"/>
    <w:rsid w:val="00D31D50"/>
    <w:rsid w:val="00D43C62"/>
    <w:rsid w:val="00DC48C5"/>
    <w:rsid w:val="00DF1936"/>
    <w:rsid w:val="00E110CD"/>
    <w:rsid w:val="00E72DBD"/>
    <w:rsid w:val="00F33036"/>
    <w:rsid w:val="00F74858"/>
    <w:rsid w:val="00FB3258"/>
    <w:rsid w:val="00FD122B"/>
    <w:rsid w:val="00FD1F42"/>
    <w:rsid w:val="00FE747A"/>
    <w:rsid w:val="048167FD"/>
    <w:rsid w:val="05D53D19"/>
    <w:rsid w:val="06127926"/>
    <w:rsid w:val="07C74B0E"/>
    <w:rsid w:val="09907CA6"/>
    <w:rsid w:val="0E2B513E"/>
    <w:rsid w:val="0FA8250C"/>
    <w:rsid w:val="11431F40"/>
    <w:rsid w:val="11D676F8"/>
    <w:rsid w:val="170F4172"/>
    <w:rsid w:val="17E83F05"/>
    <w:rsid w:val="1A4D3222"/>
    <w:rsid w:val="1B9C4410"/>
    <w:rsid w:val="1DF417AD"/>
    <w:rsid w:val="20443EE0"/>
    <w:rsid w:val="20AE4B43"/>
    <w:rsid w:val="20AF37F7"/>
    <w:rsid w:val="27534C10"/>
    <w:rsid w:val="27554487"/>
    <w:rsid w:val="28C624B3"/>
    <w:rsid w:val="29D174D2"/>
    <w:rsid w:val="2A1444BE"/>
    <w:rsid w:val="2A603EE6"/>
    <w:rsid w:val="2B284274"/>
    <w:rsid w:val="2B2C3A4C"/>
    <w:rsid w:val="2DA9091E"/>
    <w:rsid w:val="2ECF1211"/>
    <w:rsid w:val="2F1712AF"/>
    <w:rsid w:val="2FF36AC9"/>
    <w:rsid w:val="31472C0E"/>
    <w:rsid w:val="32507715"/>
    <w:rsid w:val="33895CA6"/>
    <w:rsid w:val="36A940FB"/>
    <w:rsid w:val="3C393BCE"/>
    <w:rsid w:val="3D633256"/>
    <w:rsid w:val="3E143A42"/>
    <w:rsid w:val="420151BC"/>
    <w:rsid w:val="43ED487E"/>
    <w:rsid w:val="48A3290F"/>
    <w:rsid w:val="4A1B70CB"/>
    <w:rsid w:val="4A9965B9"/>
    <w:rsid w:val="4B3501C6"/>
    <w:rsid w:val="4C237A7B"/>
    <w:rsid w:val="4CD55D3B"/>
    <w:rsid w:val="4E1854B4"/>
    <w:rsid w:val="4E7303A1"/>
    <w:rsid w:val="4F7F2518"/>
    <w:rsid w:val="4F806477"/>
    <w:rsid w:val="51B41EFB"/>
    <w:rsid w:val="52A77259"/>
    <w:rsid w:val="52B42CCB"/>
    <w:rsid w:val="52F4569F"/>
    <w:rsid w:val="547D1C0D"/>
    <w:rsid w:val="55A04E6D"/>
    <w:rsid w:val="5743482F"/>
    <w:rsid w:val="587C08B8"/>
    <w:rsid w:val="58BA3A0D"/>
    <w:rsid w:val="5C9360B2"/>
    <w:rsid w:val="5E104048"/>
    <w:rsid w:val="625C1FFB"/>
    <w:rsid w:val="62E823F0"/>
    <w:rsid w:val="65980844"/>
    <w:rsid w:val="65B26A84"/>
    <w:rsid w:val="67E9495F"/>
    <w:rsid w:val="6C110C01"/>
    <w:rsid w:val="6CEE3081"/>
    <w:rsid w:val="6F2F429E"/>
    <w:rsid w:val="6F8832F1"/>
    <w:rsid w:val="72C26D16"/>
    <w:rsid w:val="72F773E8"/>
    <w:rsid w:val="74750B6D"/>
    <w:rsid w:val="75425AF1"/>
    <w:rsid w:val="7DB30382"/>
    <w:rsid w:val="7F28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86EBC"/>
  <w15:docId w15:val="{0C221124-26DE-4F75-978B-F1BA92E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locked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Theme="majorHAnsi" w:eastAsia="宋体" w:hAnsiTheme="majorHAnsi" w:cstheme="majorBidi"/>
      <w:b/>
      <w:bCs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eastAsia="微软雅黑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890</Words>
  <Characters>5076</Characters>
  <Application>Microsoft Office Word</Application>
  <DocSecurity>0</DocSecurity>
  <Lines>42</Lines>
  <Paragraphs>11</Paragraphs>
  <ScaleCrop>false</ScaleCrop>
  <Company>Sky123.Org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 建熊</cp:lastModifiedBy>
  <cp:revision>4</cp:revision>
  <cp:lastPrinted>2021-06-30T01:25:00Z</cp:lastPrinted>
  <dcterms:created xsi:type="dcterms:W3CDTF">2022-08-19T03:03:00Z</dcterms:created>
  <dcterms:modified xsi:type="dcterms:W3CDTF">2022-10-17T07:47:00Z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FAE8485BD8C3459AB474DECA5D68532E</vt:lpwstr>
  </property>
</Properties>
</file>