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w:t>
      </w:r>
      <w:r w:rsidR="00EE7F41">
        <w:rPr>
          <w:rFonts w:ascii="黑体" w:eastAsia="黑体" w:hAnsi="黑体" w:cs="宋体" w:hint="eastAsia"/>
          <w:b/>
          <w:bCs/>
          <w:color w:val="000000" w:themeColor="text1"/>
          <w:kern w:val="0"/>
          <w:sz w:val="32"/>
          <w:szCs w:val="32"/>
        </w:rPr>
        <w:t>20210531-0604</w:t>
      </w:r>
      <w:r w:rsidRPr="004C61ED">
        <w:rPr>
          <w:rFonts w:ascii="黑体" w:eastAsia="黑体" w:hAnsi="黑体" w:cs="宋体" w:hint="eastAsia"/>
          <w:b/>
          <w:bCs/>
          <w:color w:val="000000" w:themeColor="text1"/>
          <w:kern w:val="0"/>
          <w:sz w:val="32"/>
          <w:szCs w:val="32"/>
        </w:rPr>
        <w:t>）</w:t>
      </w:r>
    </w:p>
    <w:p w:rsidR="00C958F3" w:rsidRPr="004C61ED" w:rsidRDefault="008957FD" w:rsidP="004C61ED">
      <w:pPr>
        <w:widowControl/>
        <w:spacing w:before="240"/>
        <w:rPr>
          <w:rFonts w:ascii="宋体" w:hAnsi="宋体" w:cs="宋体"/>
          <w:b/>
          <w:bCs/>
          <w:kern w:val="0"/>
          <w:sz w:val="32"/>
          <w:szCs w:val="32"/>
        </w:rPr>
      </w:pPr>
      <w:r>
        <w:rPr>
          <w:rFonts w:ascii="宋体" w:hAnsi="宋体" w:cs="宋体" w:hint="eastAsia"/>
          <w:color w:val="FF0000"/>
          <w:kern w:val="0"/>
          <w:sz w:val="24"/>
          <w:szCs w:val="24"/>
        </w:rPr>
        <w:t>提示</w:t>
      </w:r>
      <w:r w:rsidRPr="00534E8B">
        <w:rPr>
          <w:rFonts w:ascii="宋体" w:hAnsi="宋体" w:cs="宋体" w:hint="eastAsia"/>
          <w:color w:val="FF0000"/>
          <w:kern w:val="0"/>
          <w:sz w:val="24"/>
          <w:szCs w:val="24"/>
        </w:rPr>
        <w:t>：请各供应商报名截止时间前完成报名，报名截止后不接受任何形式的报名。本项目允许对部分标的报价。</w:t>
      </w:r>
      <w:r w:rsidR="00631FEF" w:rsidRPr="00534E8B">
        <w:rPr>
          <w:rFonts w:ascii="宋体" w:hAnsi="宋体" w:cs="宋体" w:hint="eastAsia"/>
          <w:color w:val="FF0000"/>
          <w:kern w:val="0"/>
          <w:sz w:val="24"/>
          <w:szCs w:val="24"/>
        </w:rPr>
        <w:t>建议</w:t>
      </w:r>
      <w:r w:rsidR="00534E8B">
        <w:rPr>
          <w:rFonts w:ascii="宋体" w:hAnsi="宋体" w:cs="宋体" w:hint="eastAsia"/>
          <w:color w:val="FF0000"/>
          <w:kern w:val="0"/>
          <w:sz w:val="24"/>
          <w:szCs w:val="24"/>
        </w:rPr>
        <w:t>尽早</w:t>
      </w:r>
      <w:r w:rsidR="00631FEF" w:rsidRPr="00534E8B">
        <w:rPr>
          <w:rFonts w:ascii="宋体" w:hAnsi="宋体" w:cs="宋体" w:hint="eastAsia"/>
          <w:color w:val="FF0000"/>
          <w:kern w:val="0"/>
          <w:sz w:val="24"/>
          <w:szCs w:val="24"/>
        </w:rPr>
        <w:t>报名，避免集中在最后一天报名，若由此导致材料审核未通过，造成的损失由供应商自行承担</w:t>
      </w:r>
      <w:r w:rsidR="00534E8B">
        <w:rPr>
          <w:rFonts w:ascii="宋体" w:hAnsi="宋体" w:cs="宋体" w:hint="eastAsia"/>
          <w:color w:val="FF0000"/>
          <w:kern w:val="0"/>
          <w:sz w:val="24"/>
          <w:szCs w:val="24"/>
        </w:rPr>
        <w:t>。</w:t>
      </w:r>
    </w:p>
    <w:p w:rsidR="00C958F3" w:rsidRDefault="00C958F3">
      <w:pPr>
        <w:widowControl/>
        <w:spacing w:before="240"/>
        <w:ind w:firstLineChars="200" w:firstLine="480"/>
        <w:rPr>
          <w:rFonts w:ascii="宋体" w:hAnsi="宋体" w:cs="宋体"/>
          <w:color w:val="FF0000"/>
          <w:kern w:val="0"/>
          <w:sz w:val="24"/>
          <w:szCs w:val="21"/>
        </w:rPr>
      </w:pPr>
    </w:p>
    <w:p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66"/>
        <w:gridCol w:w="1753"/>
        <w:gridCol w:w="5760"/>
        <w:gridCol w:w="1097"/>
      </w:tblGrid>
      <w:tr w:rsidR="00707952" w:rsidTr="00707952">
        <w:trPr>
          <w:trHeight w:val="19"/>
        </w:trPr>
        <w:tc>
          <w:tcPr>
            <w:tcW w:w="457" w:type="pct"/>
            <w:vAlign w:val="center"/>
          </w:tcPr>
          <w:p w:rsidR="00707952" w:rsidRPr="00707952" w:rsidRDefault="00707952" w:rsidP="00707952">
            <w:pPr>
              <w:jc w:val="center"/>
              <w:rPr>
                <w:rFonts w:ascii="宋体" w:hAnsi="宋体" w:cs="宋体"/>
                <w:color w:val="000000"/>
                <w:kern w:val="0"/>
                <w:sz w:val="28"/>
                <w:szCs w:val="28"/>
                <w:lang/>
              </w:rPr>
            </w:pPr>
            <w:r w:rsidRPr="00707952">
              <w:rPr>
                <w:rFonts w:ascii="宋体" w:hAnsi="宋体" w:cs="宋体" w:hint="eastAsia"/>
                <w:color w:val="000000"/>
                <w:kern w:val="0"/>
                <w:sz w:val="28"/>
                <w:szCs w:val="28"/>
                <w:lang/>
              </w:rPr>
              <w:t>序号</w:t>
            </w:r>
          </w:p>
        </w:tc>
        <w:tc>
          <w:tcPr>
            <w:tcW w:w="925" w:type="pct"/>
            <w:vAlign w:val="center"/>
          </w:tcPr>
          <w:p w:rsidR="00707952" w:rsidRPr="00707952" w:rsidRDefault="00707952" w:rsidP="00707952">
            <w:pPr>
              <w:jc w:val="center"/>
              <w:rPr>
                <w:rFonts w:ascii="宋体" w:hAnsi="宋体" w:cs="宋体"/>
                <w:color w:val="000000"/>
                <w:kern w:val="0"/>
                <w:sz w:val="28"/>
                <w:szCs w:val="28"/>
                <w:lang/>
              </w:rPr>
            </w:pPr>
            <w:r w:rsidRPr="00707952">
              <w:rPr>
                <w:rFonts w:ascii="宋体" w:hAnsi="宋体" w:cs="宋体" w:hint="eastAsia"/>
                <w:color w:val="000000"/>
                <w:kern w:val="0"/>
                <w:sz w:val="28"/>
                <w:szCs w:val="28"/>
                <w:lang/>
              </w:rPr>
              <w:t>需求科室</w:t>
            </w:r>
          </w:p>
        </w:tc>
        <w:tc>
          <w:tcPr>
            <w:tcW w:w="3039" w:type="pct"/>
            <w:vAlign w:val="center"/>
          </w:tcPr>
          <w:p w:rsidR="00707952" w:rsidRPr="00707952" w:rsidRDefault="00707952" w:rsidP="00707952">
            <w:pPr>
              <w:jc w:val="center"/>
              <w:rPr>
                <w:rFonts w:ascii="宋体" w:hAnsi="宋体" w:cs="宋体"/>
                <w:color w:val="000000"/>
                <w:kern w:val="0"/>
                <w:sz w:val="28"/>
                <w:szCs w:val="28"/>
                <w:lang/>
              </w:rPr>
            </w:pPr>
            <w:r w:rsidRPr="00707952">
              <w:rPr>
                <w:rFonts w:ascii="宋体" w:hAnsi="宋体" w:cs="宋体" w:hint="eastAsia"/>
                <w:color w:val="000000"/>
                <w:kern w:val="0"/>
                <w:sz w:val="28"/>
                <w:szCs w:val="28"/>
                <w:lang/>
              </w:rPr>
              <w:t>项目名称</w:t>
            </w:r>
          </w:p>
        </w:tc>
        <w:tc>
          <w:tcPr>
            <w:tcW w:w="579" w:type="pct"/>
          </w:tcPr>
          <w:p w:rsidR="00707952" w:rsidRPr="00707952" w:rsidRDefault="00707952" w:rsidP="00707952">
            <w:pPr>
              <w:jc w:val="center"/>
              <w:rPr>
                <w:rFonts w:ascii="宋体" w:hAnsi="宋体" w:cs="宋体"/>
                <w:color w:val="000000"/>
                <w:kern w:val="0"/>
                <w:sz w:val="28"/>
                <w:szCs w:val="28"/>
                <w:lang/>
              </w:rPr>
            </w:pPr>
            <w:r w:rsidRPr="00707952">
              <w:rPr>
                <w:rFonts w:ascii="宋体" w:hAnsi="宋体" w:cs="宋体" w:hint="eastAsia"/>
                <w:color w:val="000000"/>
                <w:kern w:val="0"/>
                <w:sz w:val="28"/>
                <w:szCs w:val="28"/>
                <w:lang/>
              </w:rPr>
              <w:t>数量</w:t>
            </w:r>
          </w:p>
        </w:tc>
      </w:tr>
      <w:tr w:rsidR="00F879FC" w:rsidTr="00707952">
        <w:trPr>
          <w:trHeight w:val="19"/>
        </w:trPr>
        <w:tc>
          <w:tcPr>
            <w:tcW w:w="457" w:type="pct"/>
            <w:tcBorders>
              <w:top w:val="single" w:sz="4" w:space="0" w:color="auto"/>
              <w:left w:val="single" w:sz="4" w:space="0" w:color="auto"/>
              <w:bottom w:val="single" w:sz="4" w:space="0" w:color="auto"/>
              <w:right w:val="single" w:sz="4" w:space="0" w:color="auto"/>
            </w:tcBorders>
            <w:shd w:val="clear" w:color="auto" w:fill="auto"/>
          </w:tcPr>
          <w:p w:rsidR="00F879FC" w:rsidRPr="00707952" w:rsidRDefault="00F879FC" w:rsidP="00F879FC">
            <w:pPr>
              <w:jc w:val="center"/>
              <w:rPr>
                <w:rFonts w:ascii="宋体" w:hAnsi="宋体" w:cs="宋体"/>
                <w:color w:val="000000"/>
                <w:kern w:val="0"/>
                <w:sz w:val="28"/>
                <w:szCs w:val="28"/>
                <w:lang/>
              </w:rPr>
            </w:pPr>
            <w:r w:rsidRPr="00707952">
              <w:rPr>
                <w:rFonts w:ascii="宋体" w:hAnsi="宋体" w:cs="宋体" w:hint="eastAsia"/>
                <w:color w:val="000000"/>
                <w:kern w:val="0"/>
                <w:sz w:val="28"/>
                <w:szCs w:val="28"/>
                <w:lang/>
              </w:rPr>
              <w:t>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F879FC" w:rsidRPr="00707952" w:rsidRDefault="00EE7F41" w:rsidP="00F879FC">
            <w:pPr>
              <w:jc w:val="center"/>
              <w:rPr>
                <w:rFonts w:ascii="宋体" w:hAnsi="宋体" w:cs="宋体"/>
                <w:color w:val="000000"/>
                <w:kern w:val="0"/>
                <w:sz w:val="28"/>
                <w:szCs w:val="28"/>
                <w:lang/>
              </w:rPr>
            </w:pPr>
            <w:r>
              <w:rPr>
                <w:rFonts w:ascii="宋体" w:hAnsi="宋体" w:cs="宋体"/>
                <w:color w:val="000000"/>
                <w:kern w:val="0"/>
                <w:sz w:val="28"/>
                <w:szCs w:val="28"/>
                <w:lang/>
              </w:rPr>
              <w:t>消毒供应中心</w:t>
            </w:r>
          </w:p>
        </w:tc>
        <w:tc>
          <w:tcPr>
            <w:tcW w:w="3039" w:type="pct"/>
            <w:tcBorders>
              <w:top w:val="single" w:sz="4" w:space="0" w:color="auto"/>
              <w:left w:val="single" w:sz="4" w:space="0" w:color="auto"/>
              <w:bottom w:val="single" w:sz="4" w:space="0" w:color="auto"/>
              <w:right w:val="single" w:sz="4" w:space="0" w:color="auto"/>
            </w:tcBorders>
            <w:shd w:val="clear" w:color="auto" w:fill="auto"/>
            <w:vAlign w:val="center"/>
          </w:tcPr>
          <w:p w:rsidR="00F879FC" w:rsidRPr="00707952" w:rsidRDefault="00EE7F41" w:rsidP="00F879FC">
            <w:pPr>
              <w:jc w:val="center"/>
              <w:rPr>
                <w:rFonts w:ascii="宋体" w:hAnsi="宋体" w:cs="宋体"/>
                <w:color w:val="000000"/>
                <w:kern w:val="0"/>
                <w:sz w:val="28"/>
                <w:szCs w:val="28"/>
                <w:lang/>
              </w:rPr>
            </w:pPr>
            <w:r>
              <w:rPr>
                <w:rFonts w:ascii="宋体" w:hAnsi="宋体" w:cs="宋体"/>
                <w:color w:val="000000"/>
                <w:kern w:val="0"/>
                <w:sz w:val="28"/>
                <w:szCs w:val="28"/>
                <w:lang/>
              </w:rPr>
              <w:t>一体化供应室</w:t>
            </w:r>
          </w:p>
        </w:tc>
        <w:tc>
          <w:tcPr>
            <w:tcW w:w="579" w:type="pct"/>
            <w:tcBorders>
              <w:top w:val="single" w:sz="4" w:space="0" w:color="auto"/>
              <w:left w:val="single" w:sz="4" w:space="0" w:color="auto"/>
              <w:bottom w:val="single" w:sz="4" w:space="0" w:color="auto"/>
              <w:right w:val="single" w:sz="4" w:space="0" w:color="auto"/>
            </w:tcBorders>
          </w:tcPr>
          <w:p w:rsidR="00F879FC" w:rsidRDefault="00EE7F41" w:rsidP="00F879FC">
            <w:pPr>
              <w:jc w:val="center"/>
              <w:rPr>
                <w:rFonts w:ascii="宋体" w:hAnsi="宋体" w:cs="宋体"/>
                <w:color w:val="000000"/>
                <w:kern w:val="0"/>
                <w:sz w:val="28"/>
                <w:szCs w:val="28"/>
                <w:lang/>
              </w:rPr>
            </w:pPr>
            <w:r>
              <w:rPr>
                <w:rFonts w:ascii="宋体" w:hAnsi="宋体" w:cs="宋体" w:hint="eastAsia"/>
                <w:color w:val="000000"/>
                <w:kern w:val="0"/>
                <w:sz w:val="28"/>
                <w:szCs w:val="28"/>
                <w:lang/>
              </w:rPr>
              <w:t>1</w:t>
            </w:r>
          </w:p>
        </w:tc>
      </w:tr>
    </w:tbl>
    <w:p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(1)严格按照要求填写附表一，并上传相关报名材料，不符合要求的其报名申请将被拒绝！</w:t>
      </w:r>
    </w:p>
    <w:p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如不一致，其谈判现场谈判资格将被否决！</w:t>
      </w:r>
    </w:p>
    <w:p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(3)属于高值耗材类产品，必须提供江西省省标价格，不接受无省标产品报名。</w:t>
      </w:r>
    </w:p>
    <w:p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rsidR="00473B24" w:rsidRPr="00982AE0" w:rsidRDefault="00473B24">
      <w:pPr>
        <w:widowControl/>
        <w:tabs>
          <w:tab w:val="left" w:pos="426"/>
        </w:tabs>
        <w:ind w:firstLineChars="100" w:firstLine="210"/>
        <w:rPr>
          <w:rFonts w:ascii="宋体" w:hAnsi="宋体" w:cs="宋体"/>
          <w:color w:val="FF0000"/>
          <w:kern w:val="0"/>
          <w:szCs w:val="21"/>
        </w:rPr>
      </w:pPr>
      <w:r w:rsidRPr="00982AE0">
        <w:rPr>
          <w:rFonts w:ascii="宋体" w:hAnsi="宋体" w:cs="宋体" w:hint="eastAsia"/>
          <w:color w:val="FF0000"/>
          <w:kern w:val="0"/>
          <w:szCs w:val="21"/>
        </w:rPr>
        <w:t>（5）参数</w:t>
      </w:r>
      <w:r w:rsidR="00982AE0" w:rsidRPr="00982AE0">
        <w:rPr>
          <w:rFonts w:ascii="宋体" w:hAnsi="宋体" w:cs="宋体" w:hint="eastAsia"/>
          <w:color w:val="FF0000"/>
          <w:kern w:val="0"/>
          <w:szCs w:val="21"/>
        </w:rPr>
        <w:t>或分项报价格式（如有）</w:t>
      </w:r>
      <w:r w:rsidRPr="00982AE0">
        <w:rPr>
          <w:rFonts w:ascii="宋体" w:hAnsi="宋体" w:cs="宋体" w:hint="eastAsia"/>
          <w:color w:val="FF0000"/>
          <w:kern w:val="0"/>
          <w:szCs w:val="21"/>
        </w:rPr>
        <w:t>详见附件。</w:t>
      </w:r>
    </w:p>
    <w:p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rsidR="00C958F3" w:rsidRDefault="008957FD">
      <w:pPr>
        <w:widowControl/>
        <w:tabs>
          <w:tab w:val="left" w:pos="426"/>
        </w:tabs>
        <w:ind w:firstLineChars="200" w:firstLine="442"/>
        <w:rPr>
          <w:rFonts w:ascii="宋体" w:hAnsi="宋体" w:cs="宋体"/>
          <w:b/>
          <w:kern w:val="0"/>
          <w:sz w:val="22"/>
        </w:rPr>
      </w:pPr>
      <w:r>
        <w:rPr>
          <w:rFonts w:ascii="宋体" w:hAnsi="宋体" w:cs="宋体" w:hint="eastAsia"/>
          <w:b/>
          <w:kern w:val="0"/>
          <w:sz w:val="22"/>
        </w:rPr>
        <w:t>以下（1）和（2）请以一个RAR格式压缩包上传，如压缩包大小超出网站单个文件上传限制，可拆分成2个及以上RAR格式压缩包，但每个压缩包内的内容须是成套、完整的。</w:t>
      </w:r>
    </w:p>
    <w:p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产品的价格一览表，请做成可编辑的Excel文件上传（有耗材的设备必须提供耗材的价格一览表，参照附表一格式）。</w:t>
      </w:r>
      <w:r>
        <w:rPr>
          <w:rFonts w:ascii="宋体" w:hAnsi="宋体" w:cs="宋体" w:hint="eastAsia"/>
          <w:b/>
          <w:kern w:val="0"/>
          <w:sz w:val="22"/>
        </w:rPr>
        <w:t>以采购项目序号及公司名称命名（例：1.XXX公司.附表1）,公司名称写全称。供应商可以报名多个项目，请仔细核对官网公告中的项目序号，序号写错可能会导致开标数据统计错误，由此造成的数据错误责任由供应商负责！</w:t>
      </w:r>
    </w:p>
    <w:p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Pr>
          <w:rFonts w:ascii="宋体" w:hAnsi="宋体" w:cs="宋体" w:hint="eastAsia"/>
          <w:b/>
          <w:kern w:val="0"/>
          <w:sz w:val="22"/>
        </w:rPr>
        <w:t>采购项目序号.公司全称（例：1.XXX公司）：</w:t>
      </w:r>
    </w:p>
    <w:p w:rsidR="00C958F3" w:rsidRDefault="008957FD">
      <w:pPr>
        <w:pStyle w:val="aa"/>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rsidR="00C958F3" w:rsidRDefault="008957FD">
      <w:pPr>
        <w:pStyle w:val="aa"/>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rsidR="00C958F3" w:rsidRDefault="008957FD">
      <w:pPr>
        <w:pStyle w:val="aa"/>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w:t>
      </w:r>
      <w:r>
        <w:rPr>
          <w:rFonts w:ascii="宋体" w:hAnsi="宋体" w:cs="宋体" w:hint="eastAsia"/>
          <w:sz w:val="22"/>
        </w:rPr>
        <w:lastRenderedPageBreak/>
        <w:t>复印件加盖单位公章；</w:t>
      </w:r>
    </w:p>
    <w:p w:rsidR="00C958F3" w:rsidRDefault="008957FD">
      <w:pPr>
        <w:pStyle w:val="aa"/>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（3）报名时间及地址：供应商自</w:t>
      </w:r>
      <w:r w:rsidRPr="00F879FC">
        <w:rPr>
          <w:rFonts w:ascii="宋体" w:hAnsi="宋体" w:cs="宋体" w:hint="eastAsia"/>
          <w:b/>
          <w:bCs/>
          <w:color w:val="FF0000"/>
          <w:sz w:val="22"/>
          <w:u w:val="single"/>
        </w:rPr>
        <w:t>2021年</w:t>
      </w:r>
      <w:r w:rsidR="00534E8B" w:rsidRPr="00F879FC">
        <w:rPr>
          <w:rFonts w:ascii="宋体" w:hAnsi="宋体" w:cs="宋体"/>
          <w:b/>
          <w:bCs/>
          <w:color w:val="FF0000"/>
          <w:sz w:val="22"/>
          <w:u w:val="single"/>
        </w:rPr>
        <w:t>5</w:t>
      </w:r>
      <w:r w:rsidRPr="00F879FC">
        <w:rPr>
          <w:rFonts w:ascii="宋体" w:hAnsi="宋体" w:cs="宋体" w:hint="eastAsia"/>
          <w:b/>
          <w:bCs/>
          <w:color w:val="FF0000"/>
          <w:sz w:val="22"/>
          <w:u w:val="single"/>
        </w:rPr>
        <w:t>月</w:t>
      </w:r>
      <w:r w:rsidR="00EE7F41">
        <w:rPr>
          <w:rFonts w:ascii="宋体" w:hAnsi="宋体" w:cs="宋体" w:hint="eastAsia"/>
          <w:b/>
          <w:bCs/>
          <w:color w:val="FF0000"/>
          <w:sz w:val="22"/>
          <w:u w:val="single"/>
        </w:rPr>
        <w:t>31</w:t>
      </w:r>
      <w:r w:rsidRPr="00F879FC">
        <w:rPr>
          <w:rFonts w:ascii="宋体" w:hAnsi="宋体" w:cs="宋体" w:hint="eastAsia"/>
          <w:b/>
          <w:bCs/>
          <w:color w:val="FF0000"/>
          <w:sz w:val="22"/>
          <w:u w:val="single"/>
        </w:rPr>
        <w:t>日9:</w:t>
      </w:r>
      <w:r w:rsidRPr="00F879FC">
        <w:rPr>
          <w:rFonts w:ascii="宋体" w:hAnsi="宋体" w:cs="宋体"/>
          <w:b/>
          <w:bCs/>
          <w:color w:val="FF0000"/>
          <w:sz w:val="22"/>
          <w:u w:val="single"/>
        </w:rPr>
        <w:t>00</w:t>
      </w:r>
      <w:r w:rsidRPr="00F879FC">
        <w:rPr>
          <w:rFonts w:ascii="宋体" w:hAnsi="宋体" w:cs="宋体" w:hint="eastAsia"/>
          <w:b/>
          <w:bCs/>
          <w:color w:val="FF0000"/>
          <w:sz w:val="22"/>
          <w:u w:val="single"/>
        </w:rPr>
        <w:t>至2</w:t>
      </w:r>
      <w:r w:rsidRPr="00F879FC">
        <w:rPr>
          <w:rFonts w:ascii="宋体" w:hAnsi="宋体" w:cs="宋体"/>
          <w:b/>
          <w:bCs/>
          <w:color w:val="FF0000"/>
          <w:sz w:val="22"/>
          <w:u w:val="single"/>
        </w:rPr>
        <w:t>021</w:t>
      </w:r>
      <w:r w:rsidRPr="00F879FC">
        <w:rPr>
          <w:rFonts w:ascii="宋体" w:hAnsi="宋体" w:cs="宋体" w:hint="eastAsia"/>
          <w:b/>
          <w:bCs/>
          <w:color w:val="FF0000"/>
          <w:sz w:val="22"/>
          <w:u w:val="single"/>
        </w:rPr>
        <w:t>年</w:t>
      </w:r>
      <w:r w:rsidR="00F879FC">
        <w:rPr>
          <w:rFonts w:ascii="宋体" w:hAnsi="宋体" w:cs="宋体"/>
          <w:b/>
          <w:bCs/>
          <w:color w:val="FF0000"/>
          <w:sz w:val="22"/>
          <w:u w:val="single"/>
        </w:rPr>
        <w:t>6</w:t>
      </w:r>
      <w:r w:rsidRPr="00F879FC">
        <w:rPr>
          <w:rFonts w:ascii="宋体" w:hAnsi="宋体" w:cs="宋体" w:hint="eastAsia"/>
          <w:b/>
          <w:bCs/>
          <w:color w:val="FF0000"/>
          <w:sz w:val="22"/>
          <w:u w:val="single"/>
        </w:rPr>
        <w:t>月</w:t>
      </w:r>
      <w:r w:rsidR="00EE7F41">
        <w:rPr>
          <w:rFonts w:ascii="宋体" w:hAnsi="宋体" w:cs="宋体" w:hint="eastAsia"/>
          <w:b/>
          <w:bCs/>
          <w:color w:val="FF0000"/>
          <w:sz w:val="22"/>
          <w:u w:val="single"/>
        </w:rPr>
        <w:t>4</w:t>
      </w:r>
      <w:r w:rsidRPr="00F879FC">
        <w:rPr>
          <w:rFonts w:ascii="宋体" w:hAnsi="宋体" w:cs="宋体" w:hint="eastAsia"/>
          <w:b/>
          <w:bCs/>
          <w:color w:val="FF0000"/>
          <w:sz w:val="22"/>
          <w:u w:val="single"/>
        </w:rPr>
        <w:t>日17:00时</w:t>
      </w:r>
      <w:r>
        <w:rPr>
          <w:rFonts w:ascii="宋体" w:hAnsi="宋体" w:cs="宋体" w:hint="eastAsia"/>
          <w:b/>
          <w:bCs/>
          <w:sz w:val="22"/>
          <w:u w:val="single"/>
        </w:rPr>
        <w:t>止自行登录精彩纵横云采购平台按要求完成报名。</w:t>
      </w:r>
    </w:p>
    <w:p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302</w:t>
      </w:r>
      <w:r>
        <w:rPr>
          <w:rFonts w:ascii="宋体" w:hAnsi="宋体" w:cs="宋体" w:hint="eastAsia"/>
          <w:b/>
          <w:bCs/>
          <w:sz w:val="22"/>
          <w:u w:val="single"/>
        </w:rPr>
        <w:t>室</w:t>
      </w:r>
    </w:p>
    <w:p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截止时间前在精彩纵横云采购平台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并按要求上传相关资料经审核通过后</w:t>
      </w:r>
      <w:r>
        <w:rPr>
          <w:rFonts w:hint="eastAsia"/>
        </w:rPr>
        <w:t>（如有文件则需下载文件后）</w:t>
      </w:r>
      <w:r w:rsidRPr="00EB2C59">
        <w:t>即视为</w:t>
      </w:r>
      <w:r>
        <w:rPr>
          <w:rFonts w:hint="eastAsia"/>
        </w:rPr>
        <w:t>项目参与</w:t>
      </w:r>
      <w:r w:rsidRPr="00EB2C59">
        <w:t>成功，不接受到现场报名；</w:t>
      </w:r>
    </w:p>
    <w:p w:rsidR="00534E8B" w:rsidRDefault="00534E8B" w:rsidP="00534E8B">
      <w:pPr>
        <w:ind w:left="420"/>
      </w:pPr>
      <w:r>
        <w:rPr>
          <w:rFonts w:hint="eastAsia"/>
        </w:rPr>
        <w:t>项目参与</w:t>
      </w:r>
      <w:r>
        <w:t>供应商需</w:t>
      </w:r>
      <w:r>
        <w:rPr>
          <w:rFonts w:hint="eastAsia"/>
        </w:rPr>
        <w:t>在</w:t>
      </w:r>
      <w:r>
        <w:t>精彩纵横</w:t>
      </w:r>
      <w:r>
        <w:rPr>
          <w:rFonts w:hint="eastAsia"/>
        </w:rPr>
        <w:t>云采购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企业云采购</w:t>
      </w:r>
      <w:r>
        <w:t>平台</w:t>
      </w:r>
      <w:r>
        <w:t>--</w:t>
      </w:r>
      <w:r>
        <w:t>供应商注册说明</w:t>
      </w:r>
      <w:r>
        <w:br/>
      </w:r>
      <w:r>
        <w:rPr>
          <w:noProof/>
        </w:rPr>
        <w:drawing>
          <wp:inline distT="0" distB="0" distL="0" distR="0">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登录云采购平台在招采公告栏目搜索项目并填写项目参与信息（如需审核请按照公告要求上传审核电子件）</w:t>
      </w:r>
      <w:r>
        <w:br/>
      </w:r>
      <w:r>
        <w:rPr>
          <w:noProof/>
        </w:rPr>
        <w:drawing>
          <wp:inline distT="0" distB="0" distL="0" distR="0">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144780"/>
                    </a:xfrm>
                    <a:prstGeom prst="rect">
                      <a:avLst/>
                    </a:prstGeom>
                    <a:noFill/>
                    <a:ln>
                      <a:noFill/>
                    </a:ln>
                  </pic:spPr>
                </pic:pic>
              </a:graphicData>
            </a:graphic>
          </wp:inline>
        </w:drawing>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rsidR="00534E8B" w:rsidRPr="000A2393" w:rsidRDefault="00534E8B" w:rsidP="00534E8B">
      <w:pPr>
        <w:ind w:firstLine="420"/>
      </w:pPr>
      <w:r>
        <w:rPr>
          <w:rFonts w:hint="eastAsia"/>
        </w:rPr>
        <w:t>平台常见问题指南：</w:t>
      </w:r>
      <w:r w:rsidRPr="00C4207C">
        <w:t>https://www.yingcaicheng.com/help/KSRM</w:t>
      </w:r>
    </w:p>
    <w:p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Pr>
          <w:rFonts w:ascii="宋体" w:hAnsi="宋体" w:cs="宋体" w:hint="eastAsia"/>
          <w:kern w:val="0"/>
          <w:sz w:val="22"/>
          <w:szCs w:val="28"/>
        </w:rPr>
        <w:t>谈判时间：</w:t>
      </w:r>
      <w:r>
        <w:rPr>
          <w:rFonts w:ascii="宋体" w:hAnsi="宋体" w:cs="宋体" w:hint="eastAsia"/>
          <w:b/>
          <w:bCs/>
          <w:kern w:val="0"/>
          <w:sz w:val="22"/>
          <w:szCs w:val="28"/>
          <w:u w:val="single"/>
        </w:rPr>
        <w:t>在报名网站上及QQ群（QQ群号：980347502）另行公告通知，请及时关注相关通知！因未关注公告及消息而错过谈判时间的，由供应商</w:t>
      </w:r>
      <w:r w:rsidRPr="00534E8B">
        <w:rPr>
          <w:rFonts w:ascii="宋体" w:hAnsi="宋体" w:cs="宋体" w:hint="eastAsia"/>
          <w:b/>
          <w:bCs/>
          <w:kern w:val="0"/>
          <w:sz w:val="22"/>
          <w:szCs w:val="28"/>
          <w:u w:val="single"/>
        </w:rPr>
        <w:t>自行承担后果。</w:t>
      </w:r>
    </w:p>
    <w:p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②小型设备及耗材须携带样品至谈判现场。</w:t>
      </w:r>
    </w:p>
    <w:p w:rsidR="00C958F3" w:rsidRDefault="00C958F3">
      <w:pPr>
        <w:tabs>
          <w:tab w:val="left" w:pos="229"/>
        </w:tabs>
        <w:spacing w:line="320" w:lineRule="exact"/>
        <w:rPr>
          <w:rFonts w:ascii="宋体" w:hAnsi="宋体" w:cs="宋体"/>
          <w:b/>
          <w:color w:val="FF0000"/>
          <w:kern w:val="0"/>
          <w:sz w:val="22"/>
          <w:szCs w:val="21"/>
        </w:rPr>
      </w:pPr>
    </w:p>
    <w:p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rsidR="00C958F3" w:rsidRDefault="008957FD">
      <w:pPr>
        <w:tabs>
          <w:tab w:val="left" w:pos="229"/>
        </w:tabs>
        <w:spacing w:line="320" w:lineRule="exact"/>
        <w:rPr>
          <w:rFonts w:ascii="宋体" w:hAnsi="宋体" w:cs="宋体"/>
          <w:b/>
          <w:kern w:val="0"/>
          <w:sz w:val="22"/>
        </w:rPr>
      </w:pPr>
      <w:r>
        <w:rPr>
          <w:rFonts w:hint="eastAsia"/>
          <w:color w:val="000000" w:themeColor="text1"/>
          <w:sz w:val="22"/>
        </w:rPr>
        <w:lastRenderedPageBreak/>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（2）院方将遴选根据综合得分的高低由高到底排序，推荐一至三家供应商为成交供应商（已在江西省医药采购服务平台挂网有省标价的耗材不计入成交供应商数量限制）。</w:t>
      </w:r>
    </w:p>
    <w:p w:rsidR="00C958F3" w:rsidRDefault="008957FD">
      <w:pPr>
        <w:widowControl/>
        <w:spacing w:line="320" w:lineRule="exact"/>
        <w:jc w:val="left"/>
        <w:rPr>
          <w:b/>
          <w:kern w:val="0"/>
          <w:sz w:val="22"/>
        </w:rPr>
      </w:pPr>
      <w:r>
        <w:rPr>
          <w:b/>
          <w:kern w:val="0"/>
          <w:sz w:val="22"/>
        </w:rPr>
        <w:t>注意事项</w:t>
      </w:r>
      <w:r>
        <w:rPr>
          <w:rFonts w:hint="eastAsia"/>
          <w:b/>
          <w:kern w:val="0"/>
          <w:sz w:val="22"/>
        </w:rPr>
        <w:t>：</w:t>
      </w:r>
    </w:p>
    <w:p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r>
        <w:rPr>
          <w:kern w:val="0"/>
          <w:sz w:val="22"/>
        </w:rPr>
        <w:t>由</w:t>
      </w:r>
      <w:r>
        <w:rPr>
          <w:rFonts w:hint="eastAsia"/>
          <w:kern w:val="0"/>
          <w:sz w:val="22"/>
        </w:rPr>
        <w:t>成交供应商</w:t>
      </w:r>
      <w:r>
        <w:rPr>
          <w:kern w:val="0"/>
          <w:sz w:val="22"/>
        </w:rPr>
        <w:t>负全部责任</w:t>
      </w:r>
      <w:r>
        <w:rPr>
          <w:rFonts w:hint="eastAsia"/>
          <w:kern w:val="0"/>
          <w:sz w:val="22"/>
        </w:rPr>
        <w:t>。</w:t>
      </w:r>
    </w:p>
    <w:p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20"/>
        <w:gridCol w:w="1288"/>
      </w:tblGrid>
      <w:tr w:rsidR="00C958F3" w:rsidTr="00707952">
        <w:trPr>
          <w:trHeight w:val="1134"/>
          <w:tblCellSpacing w:w="0" w:type="dxa"/>
          <w:jc w:val="center"/>
        </w:trPr>
        <w:tc>
          <w:tcPr>
            <w:tcW w:w="5627" w:type="dxa"/>
            <w:shd w:val="clear" w:color="auto" w:fill="auto"/>
          </w:tcPr>
          <w:p w:rsidR="00C958F3" w:rsidRDefault="00C958F3">
            <w:pPr>
              <w:widowControl/>
              <w:snapToGrid w:val="0"/>
              <w:jc w:val="center"/>
              <w:rPr>
                <w:rFonts w:ascii="宋体" w:hAnsi="宋体" w:cs="宋体"/>
                <w:b/>
                <w:bCs/>
                <w:color w:val="000000"/>
                <w:kern w:val="0"/>
                <w:sz w:val="22"/>
                <w:lang/>
              </w:rPr>
            </w:pPr>
          </w:p>
          <w:p w:rsidR="00C958F3" w:rsidRDefault="00C958F3">
            <w:pPr>
              <w:widowControl/>
              <w:snapToGrid w:val="0"/>
              <w:jc w:val="center"/>
              <w:rPr>
                <w:rFonts w:ascii="宋体" w:hAnsi="宋体" w:cs="宋体"/>
                <w:b/>
                <w:bCs/>
                <w:color w:val="000000"/>
                <w:kern w:val="0"/>
                <w:sz w:val="22"/>
                <w:lang/>
              </w:rPr>
            </w:pPr>
          </w:p>
          <w:p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rPr>
              <w:t>成交金额（万元）</w:t>
            </w:r>
          </w:p>
          <w:p w:rsidR="00C958F3" w:rsidRDefault="008957FD">
            <w:pPr>
              <w:widowControl/>
              <w:snapToGrid w:val="0"/>
              <w:jc w:val="center"/>
              <w:rPr>
                <w:rFonts w:ascii="宋体" w:hAnsi="宋体" w:cs="宋体"/>
                <w:b/>
                <w:bCs/>
                <w:color w:val="000000"/>
                <w:kern w:val="0"/>
                <w:sz w:val="22"/>
                <w:lang/>
              </w:rPr>
            </w:pPr>
            <w:r>
              <w:rPr>
                <w:rFonts w:ascii="宋体" w:hAnsi="宋体" w:cs="宋体" w:hint="eastAsia"/>
                <w:b/>
                <w:bCs/>
                <w:color w:val="000000"/>
                <w:kern w:val="0"/>
                <w:sz w:val="22"/>
                <w:lang/>
              </w:rPr>
              <w:t>服务类型</w:t>
            </w:r>
          </w:p>
          <w:p w:rsidR="00C958F3" w:rsidRDefault="00C958F3">
            <w:pPr>
              <w:widowControl/>
              <w:jc w:val="center"/>
              <w:rPr>
                <w:rFonts w:ascii="宋体" w:hAnsi="宋体" w:cs="宋体"/>
                <w:color w:val="000000"/>
                <w:sz w:val="22"/>
              </w:rPr>
            </w:pPr>
          </w:p>
        </w:tc>
        <w:tc>
          <w:tcPr>
            <w:tcW w:w="1289" w:type="dxa"/>
            <w:shd w:val="clear" w:color="auto" w:fill="auto"/>
          </w:tcPr>
          <w:p w:rsidR="00C958F3" w:rsidRDefault="008957FD">
            <w:pPr>
              <w:pStyle w:val="a7"/>
              <w:widowControl/>
              <w:rPr>
                <w:rFonts w:ascii="宋体" w:hAnsi="宋体" w:cs="宋体"/>
                <w:sz w:val="22"/>
              </w:rPr>
            </w:pPr>
            <w:r>
              <w:rPr>
                <w:rFonts w:ascii="宋体" w:hAnsi="宋体" w:cs="宋体" w:hint="eastAsia"/>
                <w:b/>
                <w:bCs/>
                <w:color w:val="000000"/>
                <w:sz w:val="22"/>
              </w:rPr>
              <w:t>货物采购</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100以下</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1.5％</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100—500</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1.1％</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500—1000</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0.8％</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1000—5000</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0.5％</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5000—10000</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0.25％</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10000——100000</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0.05％</w:t>
            </w:r>
          </w:p>
        </w:tc>
      </w:tr>
      <w:tr w:rsidR="00C958F3" w:rsidTr="00707952">
        <w:trPr>
          <w:trHeight w:val="169"/>
          <w:tblCellSpacing w:w="0" w:type="dxa"/>
          <w:jc w:val="center"/>
        </w:trPr>
        <w:tc>
          <w:tcPr>
            <w:tcW w:w="5627"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1000000以上</w:t>
            </w:r>
          </w:p>
        </w:tc>
        <w:tc>
          <w:tcPr>
            <w:tcW w:w="1289" w:type="dxa"/>
            <w:shd w:val="clear" w:color="auto" w:fill="auto"/>
          </w:tcPr>
          <w:p w:rsidR="00C958F3" w:rsidRDefault="008957FD">
            <w:pPr>
              <w:widowControl/>
              <w:jc w:val="left"/>
              <w:rPr>
                <w:rFonts w:ascii="宋体" w:hAnsi="宋体" w:cs="宋体"/>
                <w:color w:val="000000"/>
                <w:sz w:val="22"/>
              </w:rPr>
            </w:pPr>
            <w:r>
              <w:rPr>
                <w:rFonts w:ascii="宋体" w:hAnsi="宋体" w:cs="宋体" w:hint="eastAsia"/>
                <w:color w:val="000000"/>
                <w:kern w:val="0"/>
                <w:sz w:val="22"/>
                <w:lang/>
              </w:rPr>
              <w:t>0.01％</w:t>
            </w:r>
          </w:p>
        </w:tc>
      </w:tr>
    </w:tbl>
    <w:p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①成交服务收费按差额定率累进法计算。例如：某设备成交金额为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0791-86259341</w:t>
      </w:r>
    </w:p>
    <w:p w:rsidR="00C958F3" w:rsidRPr="00534E8B" w:rsidRDefault="00C958F3"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p>
    <w:p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margin" w:tblpY="122"/>
        <w:tblOverlap w:val="never"/>
        <w:tblW w:w="14188" w:type="dxa"/>
        <w:tblLayout w:type="fixed"/>
        <w:tblLook w:val="04A0"/>
      </w:tblPr>
      <w:tblGrid>
        <w:gridCol w:w="881"/>
        <w:gridCol w:w="882"/>
        <w:gridCol w:w="882"/>
        <w:gridCol w:w="882"/>
        <w:gridCol w:w="882"/>
        <w:gridCol w:w="882"/>
        <w:gridCol w:w="882"/>
        <w:gridCol w:w="882"/>
        <w:gridCol w:w="882"/>
        <w:gridCol w:w="882"/>
        <w:gridCol w:w="928"/>
        <w:gridCol w:w="851"/>
        <w:gridCol w:w="929"/>
        <w:gridCol w:w="772"/>
        <w:gridCol w:w="992"/>
        <w:gridCol w:w="897"/>
      </w:tblGrid>
      <w:tr w:rsidR="00C958F3">
        <w:trPr>
          <w:trHeight w:val="1692"/>
        </w:trPr>
        <w:tc>
          <w:tcPr>
            <w:tcW w:w="881" w:type="dxa"/>
            <w:tcBorders>
              <w:top w:val="single" w:sz="4" w:space="0" w:color="auto"/>
              <w:left w:val="single" w:sz="4" w:space="0" w:color="auto"/>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南昌大学第一附属医院现行价（没有可以不写）</w:t>
            </w:r>
          </w:p>
        </w:tc>
        <w:tc>
          <w:tcPr>
            <w:tcW w:w="992"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sidR="00EE7F41">
              <w:rPr>
                <w:rFonts w:ascii="宋体" w:hAnsi="宋体" w:cs="宋体" w:hint="eastAsia"/>
                <w:bCs/>
                <w:color w:val="FF0000"/>
                <w:kern w:val="0"/>
                <w:sz w:val="18"/>
                <w:szCs w:val="18"/>
              </w:rPr>
              <w:t>单</w:t>
            </w:r>
            <w:r>
              <w:rPr>
                <w:rFonts w:ascii="宋体" w:hAnsi="宋体" w:cs="宋体" w:hint="eastAsia"/>
                <w:bCs/>
                <w:color w:val="FF0000"/>
                <w:kern w:val="0"/>
                <w:sz w:val="18"/>
                <w:szCs w:val="18"/>
              </w:rPr>
              <w:t>价</w:t>
            </w:r>
          </w:p>
        </w:tc>
        <w:tc>
          <w:tcPr>
            <w:tcW w:w="897" w:type="dxa"/>
            <w:tcBorders>
              <w:top w:val="single" w:sz="4" w:space="0" w:color="auto"/>
              <w:left w:val="nil"/>
              <w:right w:val="single" w:sz="4" w:space="0" w:color="auto"/>
            </w:tcBorders>
            <w:vAlign w:val="center"/>
          </w:tcPr>
          <w:p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w:t>
            </w:r>
            <w:r>
              <w:rPr>
                <w:rFonts w:ascii="宋体" w:hAnsi="宋体" w:cs="宋体" w:hint="eastAsia"/>
                <w:bCs/>
                <w:color w:val="FF0000"/>
                <w:kern w:val="0"/>
                <w:sz w:val="18"/>
                <w:szCs w:val="18"/>
              </w:rPr>
              <w:t>人、联系</w:t>
            </w:r>
            <w:r>
              <w:rPr>
                <w:rFonts w:ascii="宋体" w:hAnsi="宋体" w:cs="宋体" w:hint="eastAsia"/>
                <w:bCs/>
                <w:color w:val="FF0000"/>
                <w:kern w:val="0"/>
                <w:sz w:val="18"/>
                <w:szCs w:val="18"/>
              </w:rPr>
              <w:t>方式</w:t>
            </w:r>
          </w:p>
        </w:tc>
      </w:tr>
      <w:tr w:rsidR="00C958F3">
        <w:trPr>
          <w:trHeight w:val="555"/>
        </w:trPr>
        <w:tc>
          <w:tcPr>
            <w:tcW w:w="881" w:type="dxa"/>
            <w:tcBorders>
              <w:top w:val="single" w:sz="4" w:space="0" w:color="auto"/>
              <w:left w:val="single" w:sz="4" w:space="0" w:color="auto"/>
              <w:bottom w:val="single" w:sz="4" w:space="0" w:color="auto"/>
              <w:right w:val="single" w:sz="4" w:space="0" w:color="auto"/>
            </w:tcBorders>
            <w:vAlign w:val="center"/>
          </w:tcPr>
          <w:p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C958F3" w:rsidRDefault="008957FD">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C958F3" w:rsidRDefault="008957F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958F3" w:rsidRDefault="00C958F3">
            <w:pPr>
              <w:widowControl/>
              <w:jc w:val="left"/>
              <w:rPr>
                <w:rFonts w:ascii="宋体" w:hAnsi="宋体" w:cs="宋体"/>
                <w:color w:val="000000"/>
                <w:kern w:val="0"/>
                <w:sz w:val="18"/>
                <w:szCs w:val="18"/>
              </w:rPr>
            </w:pPr>
          </w:p>
        </w:tc>
      </w:tr>
      <w:tr w:rsidR="00C958F3">
        <w:trPr>
          <w:trHeight w:val="555"/>
        </w:trPr>
        <w:tc>
          <w:tcPr>
            <w:tcW w:w="881" w:type="dxa"/>
            <w:tcBorders>
              <w:top w:val="single" w:sz="4" w:space="0" w:color="auto"/>
              <w:left w:val="single" w:sz="4" w:space="0" w:color="auto"/>
              <w:bottom w:val="single" w:sz="4" w:space="0" w:color="auto"/>
              <w:right w:val="single" w:sz="4" w:space="0" w:color="auto"/>
            </w:tcBorders>
            <w:vAlign w:val="center"/>
          </w:tcPr>
          <w:p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rsidR="00C958F3" w:rsidRDefault="00C958F3">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rsidR="00C958F3" w:rsidRDefault="00C958F3">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rsidR="00C958F3" w:rsidRDefault="00C958F3">
            <w:pPr>
              <w:widowControl/>
              <w:jc w:val="left"/>
              <w:rPr>
                <w:rFonts w:ascii="宋体" w:hAnsi="宋体" w:cs="宋体"/>
                <w:color w:val="000000"/>
                <w:kern w:val="0"/>
                <w:sz w:val="18"/>
                <w:szCs w:val="18"/>
              </w:rPr>
            </w:pPr>
          </w:p>
        </w:tc>
      </w:tr>
      <w:tr w:rsidR="00C958F3">
        <w:trPr>
          <w:trHeight w:val="555"/>
        </w:trPr>
        <w:tc>
          <w:tcPr>
            <w:tcW w:w="14188" w:type="dxa"/>
            <w:gridSpan w:val="16"/>
            <w:tcBorders>
              <w:top w:val="single" w:sz="4" w:space="0" w:color="auto"/>
              <w:left w:val="single" w:sz="4" w:space="0" w:color="auto"/>
              <w:bottom w:val="single" w:sz="4" w:space="0" w:color="auto"/>
              <w:right w:val="single" w:sz="4" w:space="0" w:color="auto"/>
            </w:tcBorders>
          </w:tcPr>
          <w:p w:rsidR="00C958F3" w:rsidRDefault="008957FD">
            <w:pPr>
              <w:spacing w:line="360" w:lineRule="auto"/>
              <w:jc w:val="left"/>
              <w:rPr>
                <w:rFonts w:ascii="宋体" w:hAnsi="宋体" w:cs="宋体"/>
                <w:szCs w:val="21"/>
              </w:rPr>
            </w:pPr>
            <w:r>
              <w:rPr>
                <w:rFonts w:ascii="宋体" w:hAnsi="宋体" w:cs="宋体" w:hint="eastAsia"/>
                <w:szCs w:val="21"/>
              </w:rPr>
              <w:t>要求：</w:t>
            </w:r>
          </w:p>
          <w:p w:rsidR="00C958F3" w:rsidRDefault="008957FD">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rsidR="00C958F3" w:rsidRDefault="008957FD">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rsidR="00C958F3" w:rsidRDefault="008957FD">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rsidR="00C958F3" w:rsidRDefault="008957FD">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rsidR="00C958F3" w:rsidRDefault="00C958F3">
      <w:pPr>
        <w:widowControl/>
        <w:jc w:val="left"/>
        <w:rPr>
          <w:rFonts w:ascii="宋体" w:hAnsi="宋体" w:cs="宋体"/>
          <w:b/>
          <w:bCs/>
          <w:sz w:val="24"/>
          <w:szCs w:val="24"/>
        </w:rPr>
      </w:pPr>
    </w:p>
    <w:p w:rsidR="00C958F3" w:rsidRDefault="00C958F3"/>
    <w:sectPr w:rsidR="00C958F3" w:rsidSect="001625C8">
      <w:pgSz w:w="16838" w:h="11906" w:orient="landscape"/>
      <w:pgMar w:top="1230" w:right="1440" w:bottom="1230" w:left="1440" w:header="851" w:footer="992" w:gutter="0"/>
      <w:cols w:space="72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DF" w:rsidRDefault="008445DF" w:rsidP="00631FEF">
      <w:r>
        <w:separator/>
      </w:r>
    </w:p>
  </w:endnote>
  <w:endnote w:type="continuationSeparator" w:id="1">
    <w:p w:rsidR="008445DF" w:rsidRDefault="008445DF" w:rsidP="00631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DF" w:rsidRDefault="008445DF" w:rsidP="00631FEF">
      <w:r>
        <w:separator/>
      </w:r>
    </w:p>
  </w:footnote>
  <w:footnote w:type="continuationSeparator" w:id="1">
    <w:p w:rsidR="008445DF" w:rsidRDefault="008445DF" w:rsidP="00631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万 万">
    <w15:presenceInfo w15:providerId="Windows Live" w15:userId="dfc03a4681a688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8E0"/>
    <w:rsid w:val="0005643D"/>
    <w:rsid w:val="00057AE8"/>
    <w:rsid w:val="00061C4C"/>
    <w:rsid w:val="000C5755"/>
    <w:rsid w:val="00130A05"/>
    <w:rsid w:val="0013266B"/>
    <w:rsid w:val="001421BC"/>
    <w:rsid w:val="001625C8"/>
    <w:rsid w:val="00177658"/>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D4760"/>
    <w:rsid w:val="006F0FE7"/>
    <w:rsid w:val="006F2C2D"/>
    <w:rsid w:val="006F34B9"/>
    <w:rsid w:val="00707952"/>
    <w:rsid w:val="0071717E"/>
    <w:rsid w:val="00743D56"/>
    <w:rsid w:val="007625D0"/>
    <w:rsid w:val="0076645A"/>
    <w:rsid w:val="00787F09"/>
    <w:rsid w:val="007F0486"/>
    <w:rsid w:val="008445DF"/>
    <w:rsid w:val="00845E6F"/>
    <w:rsid w:val="00881CE5"/>
    <w:rsid w:val="0089380F"/>
    <w:rsid w:val="008957FD"/>
    <w:rsid w:val="008A5054"/>
    <w:rsid w:val="008C7271"/>
    <w:rsid w:val="0090754F"/>
    <w:rsid w:val="00910124"/>
    <w:rsid w:val="0091396C"/>
    <w:rsid w:val="00950443"/>
    <w:rsid w:val="00950F78"/>
    <w:rsid w:val="00960704"/>
    <w:rsid w:val="0097444F"/>
    <w:rsid w:val="00982AE0"/>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619D"/>
    <w:rsid w:val="00E264B2"/>
    <w:rsid w:val="00E30121"/>
    <w:rsid w:val="00E61B1E"/>
    <w:rsid w:val="00E64213"/>
    <w:rsid w:val="00EA000C"/>
    <w:rsid w:val="00EC1C89"/>
    <w:rsid w:val="00EE7F41"/>
    <w:rsid w:val="00F22DAB"/>
    <w:rsid w:val="00F23C45"/>
    <w:rsid w:val="00F30FE4"/>
    <w:rsid w:val="00F35397"/>
    <w:rsid w:val="00F44F47"/>
    <w:rsid w:val="00F61D80"/>
    <w:rsid w:val="00F73639"/>
    <w:rsid w:val="00F879FC"/>
    <w:rsid w:val="00F87FAD"/>
    <w:rsid w:val="00F932F5"/>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5C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625C8"/>
    <w:pPr>
      <w:jc w:val="left"/>
    </w:pPr>
  </w:style>
  <w:style w:type="paragraph" w:styleId="a4">
    <w:name w:val="Balloon Text"/>
    <w:basedOn w:val="a"/>
    <w:link w:val="Char0"/>
    <w:uiPriority w:val="99"/>
    <w:semiHidden/>
    <w:unhideWhenUsed/>
    <w:qFormat/>
    <w:rsid w:val="001625C8"/>
    <w:rPr>
      <w:sz w:val="18"/>
      <w:szCs w:val="18"/>
    </w:rPr>
  </w:style>
  <w:style w:type="paragraph" w:styleId="a5">
    <w:name w:val="footer"/>
    <w:basedOn w:val="a"/>
    <w:link w:val="Char1"/>
    <w:uiPriority w:val="99"/>
    <w:unhideWhenUsed/>
    <w:rsid w:val="001625C8"/>
    <w:pPr>
      <w:tabs>
        <w:tab w:val="center" w:pos="4153"/>
        <w:tab w:val="right" w:pos="8306"/>
      </w:tabs>
      <w:snapToGrid w:val="0"/>
      <w:jc w:val="left"/>
    </w:pPr>
    <w:rPr>
      <w:sz w:val="18"/>
      <w:szCs w:val="18"/>
    </w:rPr>
  </w:style>
  <w:style w:type="paragraph" w:styleId="a6">
    <w:name w:val="header"/>
    <w:basedOn w:val="a"/>
    <w:link w:val="Char2"/>
    <w:uiPriority w:val="99"/>
    <w:unhideWhenUsed/>
    <w:rsid w:val="001625C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1625C8"/>
    <w:pPr>
      <w:spacing w:beforeAutospacing="1" w:afterAutospacing="1"/>
      <w:jc w:val="left"/>
    </w:pPr>
    <w:rPr>
      <w:kern w:val="0"/>
      <w:sz w:val="24"/>
    </w:rPr>
  </w:style>
  <w:style w:type="paragraph" w:styleId="a8">
    <w:name w:val="annotation subject"/>
    <w:basedOn w:val="a3"/>
    <w:next w:val="a3"/>
    <w:link w:val="Char3"/>
    <w:uiPriority w:val="99"/>
    <w:semiHidden/>
    <w:unhideWhenUsed/>
    <w:rsid w:val="001625C8"/>
    <w:rPr>
      <w:b/>
      <w:bCs/>
    </w:rPr>
  </w:style>
  <w:style w:type="character" w:styleId="a9">
    <w:name w:val="annotation reference"/>
    <w:basedOn w:val="a0"/>
    <w:uiPriority w:val="99"/>
    <w:semiHidden/>
    <w:unhideWhenUsed/>
    <w:qFormat/>
    <w:rsid w:val="001625C8"/>
    <w:rPr>
      <w:sz w:val="21"/>
      <w:szCs w:val="21"/>
    </w:rPr>
  </w:style>
  <w:style w:type="character" w:customStyle="1" w:styleId="Char2">
    <w:name w:val="页眉 Char"/>
    <w:basedOn w:val="a0"/>
    <w:link w:val="a6"/>
    <w:uiPriority w:val="99"/>
    <w:qFormat/>
    <w:rsid w:val="001625C8"/>
    <w:rPr>
      <w:sz w:val="18"/>
      <w:szCs w:val="18"/>
    </w:rPr>
  </w:style>
  <w:style w:type="character" w:customStyle="1" w:styleId="Char1">
    <w:name w:val="页脚 Char"/>
    <w:basedOn w:val="a0"/>
    <w:link w:val="a5"/>
    <w:uiPriority w:val="99"/>
    <w:qFormat/>
    <w:rsid w:val="001625C8"/>
    <w:rPr>
      <w:sz w:val="18"/>
      <w:szCs w:val="18"/>
    </w:rPr>
  </w:style>
  <w:style w:type="paragraph" w:styleId="aa">
    <w:name w:val="List Paragraph"/>
    <w:basedOn w:val="a"/>
    <w:uiPriority w:val="34"/>
    <w:qFormat/>
    <w:rsid w:val="001625C8"/>
    <w:pPr>
      <w:ind w:firstLineChars="200" w:firstLine="420"/>
    </w:pPr>
  </w:style>
  <w:style w:type="character" w:customStyle="1" w:styleId="Char">
    <w:name w:val="批注文字 Char"/>
    <w:basedOn w:val="a0"/>
    <w:link w:val="a3"/>
    <w:uiPriority w:val="99"/>
    <w:semiHidden/>
    <w:qFormat/>
    <w:rsid w:val="001625C8"/>
    <w:rPr>
      <w:rFonts w:ascii="Calibri" w:eastAsia="宋体" w:hAnsi="Calibri" w:cs="Times New Roman"/>
    </w:rPr>
  </w:style>
  <w:style w:type="character" w:customStyle="1" w:styleId="Char3">
    <w:name w:val="批注主题 Char"/>
    <w:basedOn w:val="Char"/>
    <w:link w:val="a8"/>
    <w:uiPriority w:val="99"/>
    <w:semiHidden/>
    <w:qFormat/>
    <w:rsid w:val="001625C8"/>
    <w:rPr>
      <w:rFonts w:ascii="Calibri" w:eastAsia="宋体" w:hAnsi="Calibri" w:cs="Times New Roman"/>
      <w:b/>
      <w:bCs/>
    </w:rPr>
  </w:style>
  <w:style w:type="character" w:customStyle="1" w:styleId="Char0">
    <w:name w:val="批注框文本 Char"/>
    <w:basedOn w:val="a0"/>
    <w:link w:val="a4"/>
    <w:uiPriority w:val="99"/>
    <w:semiHidden/>
    <w:qFormat/>
    <w:rsid w:val="001625C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wan</cp:lastModifiedBy>
  <cp:revision>157</cp:revision>
  <cp:lastPrinted>2021-05-14T06:56:00Z</cp:lastPrinted>
  <dcterms:created xsi:type="dcterms:W3CDTF">2021-05-07T02:18:00Z</dcterms:created>
  <dcterms:modified xsi:type="dcterms:W3CDTF">2021-05-28T09:50:00Z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